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Celebra el vigésimo aniversario de ArtFutura en Barcelona con Laterooms.com  </w:t>
      </w:r>
    </w:p>
    <w:p>
      <w:pPr>
        <w:pStyle w:val="Ttulo2"/>
        <w:rPr>
          <w:color w:val="355269"/>
        </w:rPr>
      </w:pPr>
      <w:r>
        <w:rPr>
          <w:color w:val="355269"/>
        </w:rPr>
        <w:t>La nueva edición de ArtFutura presentarà en Barcelona las últimas novedades en el mundo de la robótica, la animación digital, los efectos especiales, los videojuegos y el 3D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fusión entre arte y pensamiento llega a Barcelona con la vigésima edición de ArtFutura. El evento se celebrará entre el 29 de octubre y el 1 de noviembre en dos espacios habituales en la Ciudad Condal, el Auditorio Imagina y el Arts Santa Mònica.  </w:t>
        <w:br/>
        <w:t/>
        <w:br/>
        <w:t>El festival de Cultura y Creatividad Digital, establecido en 1990, recibe esta edición bajo el lema De la realidad Virtual a las Redes Sociales y contará con los proyectos e ideas del panorama nacional e internacional de los new media, los videojuegos, la animación digital y el diseño de interacción.  </w:t>
        <w:br/>
        <w:t/>
        <w:br/>
        <w:t>ArtFutura es un acontecimiento esperado que superará, un año más, las expectativas de sus asistentes. Entre las actividades ofrecidas se incluyen conferencias y talleres, exposiciones, instalaciones interactivas y actuaciones en directo dedicados principalmente a la animación, la robótica, los efectos especiales y el 3D.  </w:t>
        <w:br/>
        <w:t/>
        <w:br/>
        <w:t>Entre los participantes de ediciones anteriores destacan William Gibson, Laurie Anderson, Timothy Leary, Tomato, y Rebecca Allen, entre otros, así como la colaboración de empresas como Pixar, Amorphic Robot Works, Sony Pictures Imageworks o Hanson Robotics, que en la anterior edición presentó un robot capaz de ver, recordar y hablar.  </w:t>
        <w:br/>
        <w:t/>
        <w:br/>
        <w:t>Una de las actividades más esperadas será la entrega de Premios ArtFutura 2009, que premiará los proyectos más innovadores en las categorías de Creación de Videojuegos y 3D, considerado el galardón más importante en el área de animación 3D y efectos especiales en España. Para aquellos interesados en participar, las fechas límite para presentar los trabajos son el 20 y el 10 de septiembre, respectivamente.  </w:t>
        <w:br/>
        <w:t/>
        <w:br/>
        <w:t>ArtFutura también estará presente en otras ciudades españolas como Alicante, Cádiz, Zaragoza, Pamplona, Gijón, Granada, Madrid, Murcia, Segovia, Vigo, Palma de Mallorca y Valladolid.  </w:t>
        <w:br/>
        <w:t/>
        <w:br/>
        <w:t>Los seguidores de la realidad virtual, vida artificial e imágenes generadas por ordenador podrán disfrutar del festival ArtFutura con las mejores ofertas de Hoteles en Barcelona con LateRooms.com: Hotel Medium Monegal desde 76,50 € la habitación doble con desayuno incluido y Hotel NH Máster 90,95 € la habitación doble con desayuno incluido.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Palma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2009-08-23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