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Universidad Utah Valley selecciona la tecnología de Information Builders</w:t>
      </w:r>
    </w:p>
    <w:p>
      <w:pPr>
        <w:pStyle w:val="Ttulo2"/>
        <w:rPr>
          <w:color w:val="355269"/>
        </w:rPr>
      </w:pPr>
      <w:r>
        <w:rPr>
          <w:color w:val="355269"/>
        </w:rPr>
        <w:t>La universidad estatal utiliza WebFOCUS para maximizar la eficiencia, reducir costes y mejorar los servicios a los estudiantes</w:t>
      </w:r>
    </w:p>
    <w:p>
      <w:pPr>
        <w:pStyle w:val="LOnormal"/>
        <w:rPr>
          <w:color w:val="355269"/>
        </w:rPr>
      </w:pPr>
      <w:r>
        <w:rPr>
          <w:color w:val="355269"/>
        </w:rPr>
      </w:r>
    </w:p>
    <w:p>
      <w:pPr>
        <w:pStyle w:val="LOnormal"/>
        <w:jc w:val="left"/>
        <w:rPr/>
      </w:pPr>
      <w:r>
        <w:rPr/>
        <w:t/>
        <w:br/>
        <w:t/>
        <w:br/>
        <w:t>Madrid, 28 de julio de 2009.- Information Builders, proveedor independiente líder en soluciones de Business Intelligence (BI), ha anunciado que la Universidad estatal Utah Valley (UVU), que alberga a 25.000 estudiantes, ha implantado la plataforma de BI WebFOCUS crear un sistema de generación de informes institucional que cubra las necesidades de sus distintos departamentos y miles de usuarios.</w:t>
        <w:br/>
        <w:t/>
        <w:br/>
        <w:t>La universidad cuenta con docenas de departamentos separados con sus propias necesidades de informes y miles de nuevos estudiantes cada año. Por ello, el departamento de TI tenía que hacer frente al continuo reto deproporcionar información segura y precisa. La UVU estaba buscando una forma de crear un entorno de BI unificado para poner en manos de los responsables de la toma de decisiones en toda la universidad datos en tiempo real.</w:t>
        <w:br/>
        <w:t/>
        <w:br/>
        <w:t>Teníamos bastantes departamentos distintos que demandaban información relevante para cumplir con su función específica dentro de la universidad, señala Josep Belnap, director de Informática Administrativa de la UVU. Muchos de estos puntos de datos diferentes se cruzan inevitablemente. Por ejemplo, la información sobre admisiones se filtra y acaba afectando a todo, desde los números de matrículas a la asignación de las clases. La posibilidad de tener un entorno de generación de informes completo para todas estas áreas distintas es vital para mejorar la eficiencia en el campus.</w:t>
        <w:br/>
        <w:t/>
        <w:br/>
        <w:t>La UVU implementó WebFOCUS para cumplir con el objetivo de la universidad de crear sistema de generación de informes general. El entorno WebFOCUS, fácil de utilizar, da servicio a una amplia variedad de usuarios, tanto a nivel directivo como a los departamentos de TI, los estudiantes y usuarios casuales. Además, la plataforma WebFOCUS se integra fácilmente y aprovecha el sistema SunGard Banner ERP de la universidad y la base de datos Oracle, ofreciendo al equipo de TI una herramienta de generación de informes que puede acceder, analizar y distribuir información dentro del sistema.</w:t>
        <w:br/>
        <w:t/>
        <w:br/>
        <w:t>Desde que la institución académica adquirió WebFOCUS a finales de 2008, hay múltiples proyectos de generación de informes en vía de ejecución en la UVU. El departamento de TI está actualmente trabajando para permitir que cada departamento del campus pueda ejecutar y personalizar sus propios informes, optimizando la información almacenada y liberando un tiempo valioso para el personal de TI. El departamento también está trabajando en futuros despliegues como WebFOCUS Active Reports. Esta tecnología de BI de alta portabilidad permitiría a la universidad enviar por correo electrónico informes interactivos a aquellas personas conectadas al servidor de generación de informes o incluso a la Web. Cada Informe Activo incluye un motor analítico basado en HTML para que los usuarios puedan visualizar, clasificar y manipular los datos incluidos a través de un simple navegador Web, incluso aunque no estén conectados.</w:t>
        <w:br/>
        <w:t/>
        <w:br/>
        <w:t>Según Belnap, la universidad tiene varios informes en desarrollo para maximizar la eficiencia. Los informes sobre la utilización del espacio examinarán cómo las diferentes facultades dentro de la universidad están utilizando sus aulas y auditorios para que podamos asociar el número de matrículas con el tamaño de las aulas, asegurando que los cursos más populares no sobrepasen el espacio asignado, comenta. A través de los informes generados con WebFOCUS podemos identificar patrones, estar al día de las tendencias, y tomar las decisiones más acertadas basadas en datos sobre los que se puede actuar.</w:t>
        <w:br/>
        <w:t/>
        <w:br/>
        <w:t>En cualquier universidad de gran envergadura como la UVU, hay cantidades masivas de datos, ya sea información sobre los estudiantes, cursos o niveles de financiación, señala Gerald Cohen, CEO y fundador de Information Builders. Con la plataforma de BI WebFOCUS, la UVU y otras universidades y empresas tienen la capacidad de reunir, resumir, y suministrar información relevante a los responsables de la toma de decisiones a diario. En la UVU, el departamento de TI ahorra horas de tiempo importante y los usuarios tienen los informes que necesitan para tomar decisiones apropiadas relacionadas con el futuro de la universidad.</w:t>
        <w:br/>
        <w:t/>
        <w:br/>
        <w:t>Sobre Information Builders</w:t>
        <w:br/>
        <w:t/>
        <w:br/>
        <w:t>Como empresa independiente, líder en Businness Intelligence (BI) durante los últimos 30 años, Information Builders ha proporcionado soluciones innovadoras para más de 12.000 usuarios, incluyendo muchas de las 100 de Fortune y numerosas agencias federales gubernamentales de los Estados Unidos. El producto estrella de la compañía WebFOCUS es la plataforma de BI más utilizada mundialmente. Una arquitectura superior y una naturaleza intuitiva permite a WebFOCUS dirigir las necesidades individuales en una extensa compañía global- ejecutivo, analítico, operacional y más allá. Proporciona la habilidad para adaptar las cambiantes condiciones de negocio, escalabilidad y flexibilidad para dar apoyo a millones de usuarios. </w:t>
        <w:br/>
        <w:t/>
        <w:br/>
        <w:t>La suite iWay de Information Builders resuelve complejos problemas de integración con componentes pre-fabricados que requieren una mínima programación personal. La combinación ganadora de WebFOCUS e iWay proporciona a los clientes de Information Builders la habilidad de hacer suyo el lema de la empresa: Todo el mundo toma decisiones.</w:t>
        <w:br/>
        <w:t/>
        <w:br/>
        <w:t>Information Builders está comprometido con la excelencia del servicio al cliente con una división de Servicios Profesionales construyendo aplicaciones personales con WebFOCUS y el software iWay. Con Sede Central en Nueva York y 90 oficinas alrededor del mundo, la compañía emplea a 1450 personas y tiene más de 350 socios. Para más información, visite informationbuilders.com.</w:t>
        <w:br/>
        <w:t/>
        <w:br/>
        <w:t>Para más información:</w:t>
        <w:br/>
        <w:t/>
        <w:br/>
        <w:t>01 CONSULTING</w:t>
        <w:br/>
        <w:t/>
        <w:br/>
        <w:t>Blanca Salgado/ Natividad de Mateo</w:t>
        <w:br/>
        <w:t/>
        <w:br/>
        <w:t>Tlf.:91 713 18 10</w:t>
        <w:br/>
        <w:t/>
        <w:br/>
        <w:t>Fax: 91 355 71 60</w:t>
        <w:br/>
        <w:t/>
        <w:br/>
        <w:t>e-mail: informacion@01consulting.com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