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JuegaEnRed.com celebra su 5º aniversario con el mayor sorteo de la historia de los sitios web de videojuegos.</w:t>
      </w:r>
    </w:p>
    <w:p>
      <w:pPr>
        <w:pStyle w:val="Ttulo2"/>
        <w:rPr>
          <w:color w:val="355269"/>
        </w:rPr>
      </w:pPr>
      <w:r>
        <w:rPr>
          <w:color w:val="355269"/>
        </w:rPr>
        <w:t>JuegaEnRed.com celebra su 5º aniversario con el mayor sorteo de la historia de los sitios web de videojuegos en España, 500 regalos valorados en màs de 10.000 ?.</w:t>
      </w:r>
    </w:p>
    <w:p>
      <w:pPr>
        <w:pStyle w:val="LOnormal"/>
        <w:rPr>
          <w:color w:val="355269"/>
        </w:rPr>
      </w:pPr>
      <w:r>
        <w:rPr>
          <w:color w:val="355269"/>
        </w:rPr>
      </w:r>
    </w:p>
    <w:p>
      <w:pPr>
        <w:pStyle w:val="LOnormal"/>
        <w:jc w:val="left"/>
        <w:rPr/>
      </w:pPr>
      <w:r>
        <w:rPr/>
        <w:t/>
        <w:br/>
        <w:t/>
        <w:br/>
        <w:t>JuegaEnRed.com celebra su 5º aniversario con el mayor sorteo de la historia de los sitios web de videojuegos en España.</w:t>
        <w:br/>
        <w:t/>
        <w:br/>
        <w:t>Con el sorteo de 500 	regalos valorados en más de 10.000 € JuegaEnRed.com se 	convierte en el sitio web de videojuegos nº1 en sorteos en 	España </w:t>
        <w:br/>
        <w:t/>
        <w:br/>
        <w:t>Barcelona, 2 de julio de 2009  Online OciGrup S.L. ha anunciado el inicio de la celebración del quinto aniversario de JuegaEnRed.com, la primera revista digital en español especializada en el juego multijugador masivo online, con el mayor sorteo de premios realizado hasta la fecha por un sitio web de videojuegos en España.</w:t>
        <w:br/>
        <w:t/>
        <w:br/>
        <w:t>En total son 500 los regalos, valorados en más de 10.000€ , a los que podrán optar todos los usuarios de JuegaEnRed.com que quieran celebrar el 5º aniversario de la revista digital líder en España en el sector del juego multijugador masivo online. Entre los regalos se pueden encontrar un total de 254 juegos, entre PC, Xbox 360 y PlayStation 3, así como juegos de mesa, libros y merchandising de todo tipo de los mejores títulos del momento.</w:t>
        <w:br/>
        <w:t/>
        <w:br/>
        <w:t>Estamos orgullosos de poder volver a celebrar nuestro aniversario con todos nuestros lectores y usuarios, este año con muchos más regalos que el anterior, dijo David Puig, CEO de Online OciGrup S.L. Quiero agradecer también a todo el equipo que trabaja en JuegaEnRed.Com así como a todos los voluntarios, moderadores y amigos que aportan su grano de arena a diario en este proyecto.</w:t>
        <w:br/>
        <w:t/>
        <w:br/>
        <w:t>Esta celebración tan espectacular es posible gracias a la confianza y apoyo depositados en JuegaEnRed.Com por parte de las principales editoras de videojuegos, no solo de España sino también a nivel internacional. En concreto, este 5º Aniversario de JuegaEnRed.com ha contado con el patrocinio de: 2K Games, Activision, Ankama Games, Atari, CCP Games, City Interactive, Codemasters, Digital Bross Iberia, Edge Entertainment, Funcom, FX Interactive, Koch Media, Microsoft, Ubisoft, Rockstar Games, Sega y Timun Mas.</w:t>
        <w:br/>
        <w:t/>
        <w:br/>
        <w:t>El hecho de que tantas empresas apoyen nuestro aniversario es un claro reflejo de nuestro trabajo continuado para potenciar y promocionar el juego multijugador y masivo online en España, dijo Xavier Marcé, Editor de JuegaEnRed.com. Ver como una revista en teoría pequeña como la nuestra es capaz de organizar el mayor sorteo realizado nunca en el sector es todo un hito que nos llena de orgullo.</w:t>
        <w:br/>
        <w:t/>
        <w:br/>
        <w:t>JuegaEnRed.com fue relanzada el 2 de julio de 2004 como la primera revista digital en español especializada en el juego multijugador y masivo online, aunque su existencia data de 1999 como sitio web dedicado a este tipo de juegos. Online OciGrup S.L. es una empresa consagrada en 2008 con el objetivo de centralizar recursos y esfuerzos en la promoción de diferentes sitios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