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Software reinventa la formación gratuita online con su nuevo ciclo de webinars Contact Center Café</w:t>
      </w:r>
    </w:p>
    <w:p>
      <w:pPr>
        <w:pStyle w:val="Ttulo2"/>
        <w:rPr>
          <w:color w:val="355269"/>
        </w:rPr>
      </w:pPr>
      <w:r>
        <w:rPr>
          <w:color w:val="355269"/>
        </w:rPr>
        <w:t>Altitude Software, experta en soluciones de Contact Center, avanza para ?in-formar? a las empresas sobre la tecnología màs avanzada para su relación con los clientes</w:t>
      </w:r>
    </w:p>
    <w:p>
      <w:pPr>
        <w:pStyle w:val="LOnormal"/>
        <w:rPr>
          <w:color w:val="355269"/>
        </w:rPr>
      </w:pPr>
      <w:r>
        <w:rPr>
          <w:color w:val="355269"/>
        </w:rPr>
      </w:r>
    </w:p>
    <w:p>
      <w:pPr>
        <w:pStyle w:val="LOnormal"/>
        <w:jc w:val="left"/>
        <w:rPr/>
      </w:pPr>
      <w:r>
        <w:rPr/>
        <w:t/>
        <w:br/>
        <w:t/>
        <w:br/>
        <w:t>Altitude Software, multinacional experta en soluciones de Contact Center, ha puesto en marcha una innovadora iniciativa en formación e información para las empresas. Abordado con el patrocinio de Microsoft Dynamics y colaboración de la AEECCC (Asociación de Expertos en Centros de Contacto con Clientes), el ciclo de Webinars, denominado Contact Center Café, contempla la celebración de conferencias virtuales impartidas por profesionales de Altitude Software, que contarán con expertos líderes de la industria, para analizar las actuales tendencias de mercado y los retos y necesidades de la actividad de los Centros de Relación con Clientes (CRC) en estos momentos.</w:t>
        <w:br/>
        <w:t/>
        <w:br/>
        <w:t>Según Raquel Serradilla, Directora General de Altitude Software necesitábamos un formato formativo que aunara las ventajas de anteriores iniciativas y minimizara el esfuerzo del asistente. Contact Center Café profundiza en el conocimiento de nuestra actividad desde un punto de vista profesional, sin que los interesados tengan que desplazarse fuera de sus puestos de trabajo y, por tanto, ahorrándoles tiempo, esfuerzo y gastos.</w:t>
        <w:br/>
        <w:t/>
        <w:br/>
        <w:t>Altitude Software ha optado por este formato remoto por ser innovador, cómodo, sencillo y porque facilita la formación continua a la que deben someterse todos los profesionales. Las sesiones, además, permitirán a los asistentes intercambiar sus experiencias y puntos de vista con el panel de expertos, ya que son de carácter interactivo.</w:t>
        <w:br/>
        <w:t/>
        <w:br/>
        <w:t>Contact Center Café inicia su primer ciclo el próximo 6 de mayo. El calendario para las sesiones formativas de 2009 es el siguiente:</w:t>
        <w:br/>
        <w:t/>
        <w:br/>
        <w:t>- Miércoles 6 de mayo / 17:00:</w:t>
        <w:br/>
        <w:t/>
        <w:br/>
        <w:t>El teletrabajo en los Contact Centers: ¿futuro? No, presente.</w:t>
        <w:br/>
        <w:t/>
        <w:br/>
        <w:t>Impartida por Eduardo Malpica, responsable de consultoría preventa de Altitude Software.</w:t>
        <w:br/>
        <w:t/>
        <w:br/>
        <w:t>Experto invitado: Mario Medina, Director de Tecnologías de la Información y Comunicación de Sertel.</w:t>
        <w:br/>
        <w:t/>
        <w:br/>
        <w:t>- Miércoles 24 de junio / 17:00:</w:t>
        <w:br/>
        <w:t/>
        <w:br/>
        <w:t>Descubra el valor real del CRM para su Contact Center.</w:t>
        <w:br/>
        <w:t/>
        <w:br/>
        <w:t>- Miércoles 14 de octubre / 17:00:</w:t>
        <w:br/>
        <w:t/>
        <w:br/>
        <w:t>La importancia actual de los Portales de Voz y el Enrutamiento Inteligente de llamadas.</w:t>
        <w:br/>
        <w:t/>
        <w:br/>
        <w:t>- Miércoles 18 de noviembre / 17:00:</w:t>
        <w:br/>
        <w:t/>
        <w:br/>
        <w:t>Conozca cómo incrementar la productividad de sus agentes.</w:t>
        <w:br/>
        <w:t/>
        <w:br/>
        <w:t>La inscripción, de carácter gratuito, se puede realizar en altitude@matices.es.</w:t>
        <w:br/>
        <w:t/>
        <w:br/>
        <w:t>Sobre Altitude Software</w:t>
        <w:br/>
        <w:t/>
        <w:br/>
        <w:t>Altitude Software es un líder mundial en soluciones Contact Center, que están presentes en más de 800 empresas (200.000 licencias) de todos los tamaños, y en 60 países. La compañía posee oficinas en 18 países y su sede central se encuentra en Lisboa (Portugal).</w:t>
        <w:br/>
        <w:t/>
        <w:br/>
        <w:t>Altitude Software cumple este año su 10º Aniversario de presencia en España y cuenta con una experiencia de más de 15 años, en contribuir a que las empresas transformen y gestionen sus procesos de interacción con clientes. Altitude Software ha sido merecedora de más de 40 prestigiosos premios nacionales e internacionales.</w:t>
        <w:br/>
        <w:t/>
        <w:br/>
        <w:t>Altitude Software desarrolla la solución Altitude uCI (Unified Customer Interaction) para la gestión de la relación con los clientes en todo tipo de Contact Center (grandes empresas y pymes). Esta solución se está revelando como idónea para afrontar momentos económicos complejos, como los que caracterizan el momento presente, gracias a funcionalidades orientadas a incrementar el índice de captación y retención de clientes, en cualquier sector de actividad.</w:t>
        <w:br/>
        <w:t/>
        <w:br/>
        <w:t>En España Altitude Software cuenta, entre otros, con clientes tan importantes como Banco Popular, Bouncopy, Caja España, Cruz Roja, Konecta, Securitas Direct y Jazztel. Visítenos en www.altitude.com.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