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Universidad de Cantabria incorpora la videoconferencia de Techno Trends para comunicarse con otras universidades</w:t>
      </w:r>
    </w:p>
    <w:p>
      <w:pPr>
        <w:pStyle w:val="Ttulo2"/>
        <w:rPr>
          <w:color w:val="355269"/>
        </w:rPr>
      </w:pPr>
      <w:r>
        <w:rPr>
          <w:color w:val="355269"/>
        </w:rPr>
        <w:t>El equipo adquirido se instalarà en el departamento de ingeniería química y química inorgànica, y permitirà la conexión con otros centros educativos</w:t>
      </w:r>
    </w:p>
    <w:p>
      <w:pPr>
        <w:pStyle w:val="LOnormal"/>
        <w:rPr>
          <w:color w:val="355269"/>
        </w:rPr>
      </w:pPr>
      <w:r>
        <w:rPr>
          <w:color w:val="355269"/>
        </w:rPr>
      </w:r>
    </w:p>
    <w:p>
      <w:pPr>
        <w:pStyle w:val="LOnormal"/>
        <w:jc w:val="left"/>
        <w:rPr/>
      </w:pPr>
      <w:r>
        <w:rPr/>
        <w:t>TECHNO TRENDS, empresa especializada desde hace más de 14 años en el diseño e integración de soluciones de audio, vídeo, webconferencia y partner cualificado de fabricantes líderes como TANDBERG, Radvision, LifeSize, Aethra y Visual Nexus en España, ha sido elegida por la Universidad de Cantabria para suministrarle equipos de videoconferencia al departamento de ingeniería química y química inorgánica. Con estos sistemas, la Universidad de Cantabria puede comunicarse con otras universidades.</w:t>
        <w:br/>
        <w:t/>
        <w:br/>
        <w:t>La incorporación de la videoconferencia al ámbito educativo ha agilizado muchas de las tareas, ya que ofrece una comunicación en tiempo real, sin necesidad de desplazamientos y encuentros virtuales con tantas personas como entren en las salas. Estos equipos permiten, además, que los participantes en la reunión puedan compartir un mismo documento, puesto que se pueden transmitir tanto imágenes fijas como en movimiento.</w:t>
        <w:br/>
        <w:t/>
        <w:br/>
        <w:t>La Universidad de Cantabria ya contaba con una sala de videoconferencia, y un equipo que incorporó para mejorar la productividad y eficiencia sin necesidad de desplazamientos. Con la incorporación de los sistemas de videoconferencia de Techno Trends, el centro podrá ampliar este servicio para poder establecer conexión con otros centros. </w:t>
        <w:br/>
        <w:t/>
        <w:br/>
        <w:t>La Universidad de Cantabria está considerada como una de las diez mejores del país por su calidad y productividad científica. Desde su creación en 1972 ha apostado siempre por el progreso social a través de una exigencia constante. Con esta incorporación el centro educativo da un paso hacia adelante en la innovación tecnológica, ya que, gracias a ellos, la comunicación con otros centros será mucho más fluida y directa. </w:t>
        <w:br/>
        <w:t/>
        <w:br/>
        <w:t>El equipo adquirido por la Universidad de Cantabria es un modelo EDGE 95/85/75 de Tandberg de Alta Definición, diseñado para salas pequeñas y medianas. Este modelo convierte una sala de reuniones con una pantalla plana en una situación interactiva para un equipo que busca mejorar la gestión y la comunicación a distancia. El modelo EDGE 95/85/75 de Tandberg permite realizar videoconferencias multipunto de hasta 7 puntos: 4 de video y 3 de audio. Permite ver la presentación y al presentador de forma simultánea con el Duo Video H.239. Dispone de una alta calidad de presentaciones con un único enchufe al PC o conexión LAN. La opción de red puede ser de hasta 512 kbps ISDN (H.320)/ 2Mbps IP (H.323 o SIP). Con una alta calidad de audio y video, el sistema incorpora, además, un protector contra las interrupciones de conexión en llamadas de terminal a terminal o multipunto. </w:t>
        <w:br/>
        <w:t/>
        <w:br/>
        <w:t>Sobre TECHNO TRENDS.-</w:t>
        <w:br/>
        <w:t/>
        <w:br/>
        <w:t>TECHNO TRENDS nació en Barcelona en julio de 1994 como empresa especializada en soluciones profesionales de videoconferencia. Actualmente se posiciona como un proveedor global especializado de soluciones y servicios de comunicación colaborativa (videoconferencia, webconferencia, audioconferencia y streaming) e integración de audiovisuales. Su experiencia y especialización han sido ampliamente reconocidas con las máximas cualificaciones otorgadas por fabricantes líderes, entre las que cabe destacar: TANDBERG Platinum Partner, TANDBERG Accredited Service Partner, TANDBERG Center of Excellence RADVISION Certified Partner, LIFESIZE Certified Partner. AETHRA Certified Partner y VISUAL NEXUS Partner; lo que le permite abordar los proyectos de comunicación visual más avanzados. Su cartera de clientes está constituida por más de 500 empresas e instituciones, entre las que se encuentran las firmas más prestigiosas del país. </w:t>
        <w:br/>
        <w:t/>
        <w:br/>
        <w:t>Para más información.-</w:t>
        <w:br/>
        <w:t/>
        <w:br/>
        <w:t>Eolo Comunicación TECHNO TRENDS</w:t>
        <w:br/>
        <w:t/>
        <w:br/>
        <w:t>Gabinete de prensa de TECHNO TRENDS Tel. 902 906 555</w:t>
        <w:br/>
        <w:t/>
        <w:br/>
        <w:t>91 241 69 96 www.ttrends.es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