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LF Channel abre oficinas en Lisboa</w:t>
      </w:r>
    </w:p>
    <w:p>
      <w:pPr>
        <w:pStyle w:val="Ttulo2"/>
        <w:rPr>
          <w:color w:val="355269"/>
        </w:rPr>
      </w:pPr>
      <w:r>
        <w:rPr>
          <w:color w:val="355269"/>
        </w:rPr>
        <w:t>Prestarà servicios para potenciar el crecimiento de task forces (fuerza de ventas), uno de los servicios outsourcing màs demandados y de màs éxito en campañas recientes</w:t>
      </w:r>
    </w:p>
    <w:p>
      <w:pPr>
        <w:pStyle w:val="LOnormal"/>
        <w:rPr>
          <w:color w:val="355269"/>
        </w:rPr>
      </w:pPr>
      <w:r>
        <w:rPr>
          <w:color w:val="355269"/>
        </w:rPr>
      </w:r>
    </w:p>
    <w:p>
      <w:pPr>
        <w:pStyle w:val="LOnormal"/>
        <w:jc w:val="left"/>
        <w:rPr/>
      </w:pPr>
      <w:r>
        <w:rPr/>
        <w:t>LF Channel, agencia de marketing y comunicación, anuncia la apertura de oficinas en Lisboa. Tras 13 años de actividad, en los que LF Channel venía gestionando los proyectos de Portugal desde España, la consultora se ha decidido finalmente por la implantación directa en el país vecino. </w:t>
        <w:br/>
        <w:t/>
        <w:br/>
        <w:t>Los servicios que LF Channel prestará en Portugal van a potenciar el crecimiento de task forces (fuerza de ventas), uno de los servicios outsourcing más demandados y de más éxito en campañas recientes. Para que las task forces cumplan o superen expectativas es básico contar con un partner de confianza que apoye a los equipos y los mantenga alineados con los objetivos a conseguir. El know-how de LF Channel, avalado por 13 años de experiencia, es la mejor carta de presentación para nuevas cuentas tanto españolas como portuguesas. </w:t>
        <w:br/>
        <w:t/>
        <w:br/>
        <w:t>La optimización de recursos es la prioridad para todos los que prestamos servicios a empresas, y ser competitivos es clave para crecer a medida de las necesidades de los clientes. En LF Channel ofrecemos un outsourcing de más capacidad y desde un mismo proveedor afirma Imma Folch, Directora General de LF Channel. Abriendo oficina en Lisboa -prosigue Imma- LF Channel ofrece una presencia local homogénea y sólida en toda la Península y una gestión directa de nuestros servicios en ambos mercados. </w:t>
        <w:br/>
        <w:t/>
        <w:br/>
        <w:t>Como cabeza visible de la oficina portuguesa, LF Channel ha nombrado a Frank Machado Responsable de Desarrollo de Negocio de Task Forces para Iberia, tras los resultados de su gestión al frente de los proyectos de task forces en España. LF Channel Lisboa será la tercera sede de la agencia -con central en Barcelona y oficina en Madrid- con una ubicación privilegiada, en el centro financiero de Lisboa, siguiendo la filosofía de LF Channel de situar sus oficinas en zonas de referencia, céntricas, accesibles y vitales para los negocios. </w:t>
        <w:br/>
        <w:t/>
        <w:br/>
        <w:t>Para más información sobre LF Channel visite www.lfchannel.com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Febrero 2009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