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Dos Nuevos Premios Partner del Año de Microsoft para Dimension Data</w:t></w:r></w:p><w:p><w:pPr><w:pStyle w:val="Ttulo2"/><w:rPr><w:color w:val="355269"/></w:rPr></w:pPr><w:r><w:rPr><w:color w:val="355269"/></w:rPr><w:t>Es el único partner de Microsoft que ha conseguido ganar 8 galardones en cuatro años </w:t></w:r></w:p><w:p><w:pPr><w:pStyle w:val="LOnormal"/><w:rPr><w:color w:val="355269"/></w:rPr></w:pPr><w:r><w:rPr><w:color w:val="355269"/></w:rPr></w:r></w:p><w:p><w:pPr><w:pStyle w:val="LOnormal"/><w:jc w:val="left"/><w:rPr></w:rPr></w:pPr><w:r><w:rPr></w:rPr><w:t>Dimension Data, proveedor de servicios y soluciones de TI, ha obtenido dos Premios Partner del Año Global de Microsoft 2008. La compañía ha sido reconocida por su superior tecnología e innovación en dos categorías: Partner del Año en Gestión de Sistemas por sus Soluciones de Infraestructura Avanzada, y Partner del Año en Despliegue de Oficinas por sus soluciones de Information Worker. </w:t><w:br/><w:t></w:t><w:br/><w:t>Los dos premios de este año suman ocho el número de reconocimientos de partners globales que Dimension Data ha ganado en cuatro años. </w:t><w:br/><w:t></w:t><w:br/><w:t>Los Premios del Programa de Partners de Microsoft reconocen a los partners que han desarrollado e implementado soluciones excepcionales basadas en Microsoft durante el año pasado. Los premios fueron presentados en distintas categorías, y los ganadores fueron seleccionados entre un conjunto de más de 2.000 candidatos de todo el mundo. </w:t><w:br/><w:t></w:t><w:br/><w:t>Rob Lopez, Director General de Soluciones de Dimension Data comenta acerca de los premios, Ser reconocidos por Microsoft año tras año demuestra el alto nivel de la propiedad intelectual del Grupo. Entendemos muy bien las tecnologías de Microsoft así como los problemas tecnológicos que nuestros clientes afrontan. Hemos desarrollado las soluciones Dynamic Desktop Deployment y Servicios Gestionados como respuesta a la necesidad de los clientes de mejorar su presentación y gestionar sus ordenadores de sobremesa. Como resultado hemos tenido una retroalimentación muy positiva por parte de nuestros clientes de todo el mundo en ambas soluciones y estos últimos premios son un reconocimiento más. </w:t><w:br/><w:t></w:t><w:br/><w:t>Partner del Año en Gestión de Sistemas, Soluciones de Infraestructura Avanzada</w:t><w:br/><w:t></w:t><w:br/><w:t>Dimension Data ha desarrollado un sistema de gestión del ciclo de vida estructurado que minimiza los esfuerzos operativos, los costes de implementación y gestión así como el servidor de soporte y los entornos de ordenadores de sobremesa. Los Servicios Gestionados de Dimension Data para Infraestructuras de Microsoft combinan tecnología inteligente (Microsoft System Center Configuration Manager y System Center Operations Manager), procesos probados (Microsoft Business Desktop Deployment) y una infraestructura de gestión muy bien definida (Microsoft Operations Framework) para ayudar a asegurar la optimización de los entornos de los clientes. Al mismo tiempo, la solución ayuda a disminuir los costes y mejorar las eficiencias de cara al cliente. Además, la estrecha integración entre el System Center Operations Manager 2007 y la Arquitectura Operativa de Servicios Globales de Dimension Data permiten a la compañía ofrecer un catálogo completo de servicios avanzados a sus clientes de todo el mundo. </w:t><w:br/><w:t></w:t><w:br/><w:t>Este premio reconoce a los partners con mejores prácticas de infraestructura y una probada capacidad de implementar soluciones basadas en uno o más de los siguientes productos: </w:t><w:br/><w:t></w:t><w:br/><w:t>Microsoft Operations Manager 2005</w:t><w:br/><w:t></w:t><w:br/><w:t>Microsoft Systems Management Server 2003</w:t><w:br/><w:t></w:t><w:br/><w:t>System Center Operations Manager 2007</w:t><w:br/><w:t></w:t><w:br/><w:t>System Center Configuration Manager 2007</w:t><w:br/><w:t></w:t><w:br/><w:t>System Center Data Protection Manager 2007</w:t><w:br/><w:t></w:t><w:br/><w:t>System Center Virtual Machine Manager 2007</w:t><w:br/><w:t></w:t><w:br/><w:t>System Center Essentials 2007</w:t><w:br/><w:t></w:t><w:br/><w:t>Además reconoce a los partners con soluciones innovadoras que utilizan el Modelo de Optimización de Infraestructuras (IOM, por sus siglas en inglés) para mejorar el estado de la infraestructura de los clientes que utilizan productos de gestión de sistemas de Microsoft. </w:t><w:br/><w:t></w:t><w:br/><w:t>Este es el segundo año consecutivo que Dimension Data ha ganado en la categoría de Partner del Año en Soluciones de Infraestructura Avanzada, y no podríamos estar más satisfechos por este reconocimiento, comenta Suresh Kalpathy, Director Regional de Partner Strategy, Marketing & Programs de Microsoft Asia-Pacífico. </w:t><w:br/><w:t></w:t><w:br/><w:t>Partner del Año en Implementación de Oficinas, Soluciones de Information Worker</w:t><w:br/><w:t></w:t><w:br/><w:t>Dimension Data también recibió el premio por una solución de implementación innovadora basada en Microsoft Business Desktop Deployment Solution Accelerator para ofrecer a los clientes soluciones de implementación zero-touch que incorporan las actualizaciones de los sistemas de Microsoft Office 2007. La solución permite crear un entorno informático consistente y fiable y disminuir los costes de la implementación total de forma continua. Los beneficios también incluyen la automatización de los procesos manuales, reducen el tiempo de inactividad, y disminuyen los costes de formación. </w:t><w:br/><w:t></w:t><w:br/><w:t>El enfoque innovador de los partners ganadores ha ayudado a resolver retos técnicos, a solucionar las necesidades de negocio de los clientes y a facultar a su personal, lo que tiene un impacto único y positivo en los puntos neurálgicos del negocio. </w:t><w:br/><w:t></w:t><w:br/><w:t>Dimension Data es uno de los partners más valiosos de Microsoft y los numerosos premios que ha ganado son testimonio de su compromiso con la excelencia, finaliza Kalpathy.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2008-07-02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