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Escuela Monlau participarà en Estudia08 desde un stand inspirado en su nueva sede</w:t>
      </w:r>
    </w:p>
    <w:p>
      <w:pPr>
        <w:pStyle w:val="Ttulo2"/>
        <w:rPr>
          <w:color w:val="355269"/>
        </w:rPr>
      </w:pPr>
      <w:r>
        <w:rPr>
          <w:color w:val="355269"/>
        </w:rPr>
        <w:t>El nuevo edificio se inaugurarà el martes día 1 de abril con el Ex-Presidente de la Generalitat, Jordi Pujol, como invitado de honor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Centro de Estudios Monlau estará presente en el próximo Estudia 2008 (Saló del Ensenyament) que se celebrará en la Fira de Barcelona del 2 al 6 de Abril. Monlau impartirá la información a los visitantes desde un stand basado en el diseño de su nuevo edificio, cuya inauguración oficial tendrá lugar la víspera anterior.</w:t>
        <w:br/>
        <w:t/>
        <w:br/>
        <w:t>El nuevo edificio se ha diseñado teniendo en cuenta que debe reunir las mejores condiciones para el trabajo del profesorado y de los alumnos. comenta Carlos López, Responsable de Comunicación y Marketing del Centro de Estudios Monlau.</w:t>
        <w:br/>
        <w:t/>
        <w:br/>
        <w:t>El centro imparte, desde el curso 82/83, formación en ESO, bachillerato y ciclos de formación profesional en temas como Gestión Administrativa, Administración de Sistemas Informáticos, Desarrollo de Aplicaciones Informáticas, Automoción, Comercio y Marketing, Mantenimiento Industrial, Electromecánica de Vehículos, Explotación de Sistemas Informáticos y Carrocería. Su oferta académica se basa en la formación personalizada del alumno con tutoría y es esta propuesta la que harán llegar a los padres y alumnos desde su stand situado en el Pabellón 2, Nivel 0, Calle B 256 de la Fira de Barcelona.</w:t>
        <w:br/>
        <w:t/>
        <w:br/>
        <w:t>Este curso académico la escuela Monlau celebra su 25o aniversario y coincidiendo con este hecho se inaugurará el nuevo edificio, de 2.500m2, de su sede central. Está ubicada en la misma ubicación que la anterior: calle Monlau, 6 de Barcelona y allí se da formación a cerca de 600 alumnos en ESO, Bachillerato, Ciclos Formativos de Grado Medio y Grado Superior de Administrativo e informática.</w:t>
        <w:br/>
        <w:t/>
        <w:br/>
        <w:t>La inauguración, el próximo martes 1 de Abril, correrá a cargo del Muy Honorable Jordi Pujol i Soley, expresidente de la Generalitat que también inauguró el edificio de c/ Caracas, 35 en 1995.</w:t>
        <w:br/>
        <w:t/>
        <w:br/>
        <w:t>En Estudia 2008, el Saló dEnsenyament, estará situado en el Pabellón 2, Nivel 0, Calle B 256 de la Fira de Barcelona.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2008-03-31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