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E-Visualreport presenta el servicio de e-consultoría estratégica</w:t>
      </w:r>
    </w:p>
    <w:p>
      <w:pPr>
        <w:pStyle w:val="Ttulo2"/>
        <w:rPr>
          <w:color w:val="355269"/>
        </w:rPr>
      </w:pPr>
      <w:r>
        <w:rPr>
          <w:color w:val="355269"/>
        </w:rPr>
        <w:t>Como resultado se engloban las soluciones de base tecnológica con el asesoramiento y capacitación en el desarrollo de la gestión estratégica integral.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							Madrid, 22 de Marzo de 2008 - E-Visualreport, proveedor de soluciones y servicios de consultoría en planificación estratégica, incorpora junto a sus soluciones de cuadro de mando integral un servicio de e-consultoría especializado en la facilitación y capacitación en la metodología del  balanced scorecard. Desde la concepción y formulación de la estrategia empresarial hasta la eficaz implantación de su plan estratégico.</w:t>
        <w:br/>
        <w:t/>
        <w:br/>
        <w:t>Los continuos cambios del mercado, la incesante competencia y la necesidad de conocer las nuevas demandas de los clientes esta provocando que las organizaciones públicas y privadas adopten, de forma cada vez más generalizada, modelos de gestión y evaluación estratégica.</w:t>
        <w:br/>
        <w:t/>
        <w:br/>
        <w:t>El cuadro de mando integral se esta consolidando como el sistema de gestión más intuitivo para implementar los objetivos estratégicos de la organización, evaluar la marcha de la empresa, ejecutar y comunicar la estrategia y fundamentalmente sirve de orientación y guía en la procelosa toma de decisiones organizativas o de negocio.</w:t>
        <w:br/>
        <w:t/>
        <w:br/>
        <w:t>Para más información: www.e-visualreport.com</w:t>
        <w:br/>
        <w:t/>
        <w:br/>
        <w:t>E-VISUALREPORT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2008-03-25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