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World Poker Crown de 888.com </w:t>
      </w:r>
    </w:p>
    <w:p>
      <w:pPr>
        <w:pStyle w:val="Ttulo2"/>
        <w:rPr>
          <w:color w:val="355269"/>
        </w:rPr>
      </w:pPr>
      <w:r>
        <w:rPr>
          <w:color w:val="355269"/>
        </w:rPr>
        <w:t>888.com lanza el World Poker Crown ? el primer y màs grande torneo global de poker con un pozo de premios garantizado de $3 millones y un premio de $1 millón para el ganador del título. La gran final del WPC se llevarà a cabo en Barcelona, España.</w:t>
      </w:r>
    </w:p>
    <w:p>
      <w:pPr>
        <w:pStyle w:val="LOnormal"/>
        <w:rPr>
          <w:color w:val="355269"/>
        </w:rPr>
      </w:pPr>
      <w:r>
        <w:rPr>
          <w:color w:val="355269"/>
        </w:rPr>
      </w:r>
    </w:p>
    <w:p>
      <w:pPr>
        <w:pStyle w:val="LOnormal"/>
        <w:jc w:val="left"/>
        <w:rPr/>
      </w:pPr>
      <w:r>
        <w:rPr/>
        <w:t>Gibraltar (Comunicado de prensa) 27 de Febrero de 2008  888.com (http://es.888.com), una de las compañías líderes en el área de las apuestas en línea, ha lanzado su mayor torneo de poker, el World Poker Crown  WPC (http://es.888.com/wpc/2008/es/ ).</w:t>
        <w:br/>
        <w:t/>
        <w:br/>
        <w:t>El torneo de Pacific Poker comenzará el 20 de febrero y se extenderá hasta el 10 de mayo, ofreciendo un gigantesco premio garantizado de al menos $3 millones, con un primer premio de $1 millón y la corona de campeón del World Poker Crown.</w:t>
        <w:br/>
        <w:t/>
        <w:br/>
        <w:t>Además del primer premio de $1 millón, 10% de los participantes del WPC recibirán una parte del gran pozo de $3 millones.</w:t>
        <w:br/>
        <w:t/>
        <w:br/>
        <w:t>El buy-in directo para los $3 millones garantizados es de $1000$50, pero Pacific Poker (http://es.pacificpoker.com) ofrece a sus jugadores la oportunidad de participar en el evento final, calificando a través de una variedad de satélites online con buy-ins de hasta $1.10-$0.10.</w:t>
        <w:br/>
        <w:t/>
        <w:br/>
        <w:t>Los 8 mejores jugadores serán invitados a participar en el evento final en Barcelona, offline y televisado, entre el 6 y el 10 de mayo. Los jugadores, más un invitado cada uno, serán transportados desde cualquier lugar del mundo en que se encuentren a Barcelona, con hospedaje 5 estrellas durante todo el evento.</w:t>
        <w:br/>
        <w:t/>
        <w:br/>
        <w:t>El evento final será televisado por Sky Sports 2, el 12 de mayo. </w:t>
        <w:br/>
        <w:t/>
        <w:br/>
        <w:t>Matt Robinson, Director de Marketing en 888.com, comentó que el World Poker Crown es uno de los mayores torneos online que existen y todos tienen la posibilidad de ganar.</w:t>
        <w:br/>
        <w:t/>
        <w:br/>
        <w:t>El WPC es un nuevo y excitante nuevo torneo de poker, el más grande que hayamos ofrecido a nuestros jugadores, dijo Robinson.  Cualquiera puede hacerse acreedor a la corona del World Poker Crown, ganaar el primer premio por un millón de dólares y convertirse en una leyenda del poker.</w:t>
        <w:br/>
        <w:t/>
        <w:br/>
        <w:t>-FIN-</w:t>
        <w:br/>
        <w:t/>
        <w:br/>
        <w:t>Para mayor información, por favor contacte a Gill Carter a newscom@888.com </w:t>
        <w:br/>
        <w:t/>
        <w:br/>
        <w:t>Acerca de 888.com</w:t>
        <w:br/>
        <w:t/>
        <w:br/>
        <w:t>888.com es el casino en línea y sala de poker número 1 del mundo. Cuenta con más de 23 millones de miembros alrededor del mundo que disfrutan la experiencia de jugar en línea.</w:t>
        <w:br/>
        <w:t/>
        <w:br/>
        <w:t>Fundado en 1997, 888.com ofrece dos productos líderes del mercado: Casino-on-Net, el casino en línea No. 1, con toda la emoción de los grandes juegos de Las Vegas desde su ordenador; y Pacific Poker, donde podra disfrutar de la posibilidad de competir con sus amigos y otros miembros en cualquiera de sus salas de poker. Ambos juegos están disponibles para jugar por dinero o en modo de práctica.</w:t>
        <w:br/>
        <w:t/>
        <w:br/>
        <w:t>Su objetivo es ofrecer entretenimiento de calidad a personas que disfrutan de apostar; dándoles la oportunidad de hacerlo de forma divertida, justa, regulada y en un ambiente de gran seguridad.</w:t>
        <w:br/>
        <w:t/>
        <w:br/>
        <w:t>Sus clientes son su mayor capital; por ese motivo, hacen un enorme esfuerzo para lograr la satisfacción del cliente, construyendo relaciones a través del servicio, la honestidad, consejo y confianza con cada uno de sus miembros.</w:t>
        <w:br/>
        <w:t/>
        <w:br/>
        <w:t>888.com opera bajo licencia otorgada por el Gobierno de Gibraltar para su casino en línea y su sala de poker. </w:t>
        <w:br/>
        <w:t/>
        <w:br/>
        <w:t>Además, 888.com ha adoptado el Código de Conducta de la IGC, del que es miembro.</w:t>
        <w:br/>
        <w:t/>
        <w:br/>
        <w:t>888.com es operado por Cassava Enterprises (Gibraltar) Ltd. una compañía regristrada y localizada en Gibraltar (número de registro 83961). La compañía cuenta además, con oficinas alrededor del mundo y emplea a mas de 750 trabajadores a tiempo completo. 888.com puede ser utilizado en cualquier de sus 11 idiomas, en 176 paises alrededor del mundo.</w:t>
        <w:br/>
        <w:t/>
        <w:br/>
        <w:t>Líder desde 1997, 888.com es constantemente reconocida por su compromiso por un juego justo. 888.com es miembro fundador de eCOGRA, organización sin fines de lucro, comprometida con la protección de los jugadores de casino en línea y poker alrededor del mundo. eCOGRA controla los asuntos de mayor interés para los jugadores: pagos rápidos, juego limpio, servicio eficiente y conducta responsable por parte del operador.</w:t>
        <w:br/>
        <w:t/>
        <w:br/>
        <w:t>Además, eCOGRA provee un marco internacional de requisitos para una mejor práctica operacional y de los jugadores, haciéndolos cumplir a través de inspecciones, controles y monitoreo permanente llevados a cabo por compañías auditoras internacionales.</w:t>
        <w:br/>
        <w:t/>
        <w:br/>
        <w:t>Recientemente 888.com ha anunciado su primera adquisición; el bingo Global Limited. Juegos de bingo pueden ser encontrados en 888.com, asi como tambén nuevas propuestas incluyendo Backgammon.</w:t>
        <w:br/>
        <w:t/>
        <w:br/>
        <w:t>Además de las nuevas ofertas y mejoramiento de la tecnologia, 888.com ha comenzado a realizar alianzas con marcas líderes. La primera, anunciada a fines del 2006, es una cooperación con los clubes de billar Rileys, para quien 888.com desarrolló www.rileyspoker.com. A su vez, 888.com ha lanzado su servicio para teléfonos móviles, casino en vuelo y en hoteles.</w:t>
        <w:br/>
        <w:t/>
        <w:br/>
        <w:t>888.com complementa su actividad online con actividad offline siendo el principal patrocinador del Sevilla Fútbol Club y del Campeonato Mundial de Billar 888.com, en Sheffield. También cuenta con sociedades que lo unen a los mejores jugadores de billar del mundo: Ronnie OSullivan y el ganador del Campeonato Mundial de 888.com, John Higgins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Gibraltar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2008-02-28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