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Asian Praxis facilita el acceso al mercado asiàtico</w:t>
      </w:r>
    </w:p>
    <w:p>
      <w:pPr>
        <w:pStyle w:val="Ttulo2"/>
        <w:rPr>
          <w:color w:val="355269"/>
        </w:rPr>
      </w:pPr>
      <w:r>
        <w:rPr>
          <w:color w:val="355269"/>
        </w:rPr>
        <w:t>Asian Praxis es la respuesta para las empresas españolas que necesitan adaptarse a las actuales circunstancias de un mercado altamente globalizado ayudando al empresario español a establecer relaciones comerciales con Asia.</w:t>
      </w:r>
    </w:p>
    <w:p>
      <w:pPr>
        <w:pStyle w:val="LOnormal"/>
        <w:rPr>
          <w:color w:val="355269"/>
        </w:rPr>
      </w:pPr>
      <w:r>
        <w:rPr>
          <w:color w:val="355269"/>
        </w:rPr>
      </w:r>
    </w:p>
    <w:p>
      <w:pPr>
        <w:pStyle w:val="LOnormal"/>
        <w:jc w:val="left"/>
        <w:rPr/>
      </w:pPr>
      <w:r>
        <w:rPr/>
        <w:t>La competitividad entre empresas es máxima y las oportunidades premian a los más emprendedores. Asian Praxis guía al empresario español en mercados emergentes dando cobertura en China, India, Japón o Singapur, lo que supone una clara apuesta por el futuro de la empresa española en el extremo oriente.</w:t>
        <w:br/>
        <w:t/>
        <w:br/>
        <w:t>Las muy diferentes culturas, sus costumbres, su hacer empresarial y su idioma son causas que separan a priori ambos mercados. No hay que tener miedo al empresario asiático, si bien a la hora de establecer relaciones empresariales y comerciales estables resulta altamente recomendable ir de la mano de expertos en estos mercados.</w:t>
        <w:br/>
        <w:t/>
        <w:br/>
        <w:t>España representa la octava economía por PIB, pero no hay que olvidar a China: la primera potencia exportadora mundial. Las empresas españolas deben aprovecharse de este hecho y a la vez de ser conscientes de la capacidad de inversión que ofrece este país que supera los mil trescientos millones de habitantes con crecimientos en su economía de dos dígitos. Confucio (541-479 AC) nos dejó este consejo que encaja a la perfección con este nuevo escenario: Si ya sabes lo que tienes que hacer y no lo haces, entonces, estas peor que antes.</w:t>
        <w:br/>
        <w:t/>
        <w:br/>
        <w:t>La empresa española Asian Praxis establece las vías de comunicación necesarias entre los mercados asiáticos y españoles para canalizar la inversión y promover el comercio en ambas direcciones, ayudando a sus clientes a ser más competitivos: Ofrece soluciones de consultoría integral de exportación e importación, búsqueda de proveedores y socios locales así como organización de eventos para la promoción y distribución de productos españoles. De igual modo, realiza planes de negocio y ejecuta su implantación: establecimiento de la red de clientes, búsqueda de locales comerciales y oficinas, contratación de personal y coordinación de los aspectos logísticos, legales y fiscales. </w:t>
        <w:br/>
        <w:t/>
        <w:br/>
        <w:t>La compañía ofrece a sus clientes un servicio para PYMES que guía al empresario en todo el proceso de importación. Presenta a los proveedores más adecuados mediante un viaje a Shanghai (programado completamente por la compañía). La selección de estos proveedores se realiza mediante estrictos criterios de calidad, ajuste exacto a las especificaciones de producto del cliente y a su precio. A partir de ese momento el empresario es capaz de comerciar con estos proveedores de forma indefinida y autónoma evitando comisiones que suelen encarecer la rentabilidad de las operaciones.</w:t>
        <w:br/>
        <w:t/>
        <w:br/>
        <w:t>ASIAN PRAXIS incorpora a su sede en Shanghai a un experto en Comercio Internacional.</w:t>
        <w:br/>
        <w:t/>
        <w:br/>
        <w:t>La consultora Asian Praxis, especializada en facilitar el acceso de empresas españolas al mercado asiático, ha incorporado como Director de Operaciones en Shanghai a Zhibin Wei, Licenciado en Dirección de Empresas y Marketing por la Universidad de Beijing (China), Postgrado en Marketing y Comercio y Master en Relaciones y Negocios Internacionales por la Escuela Europea de Negocios de Aragón (España), y que hasta el momento ha venido prestando funciones para diversas empresas relacionadas con el sector de la importación-exportación.</w:t>
        <w:br/>
        <w:t/>
        <w:br/>
        <w:t>Para cualquier aclaración no dudéis en poneros en contacto con nosotros. Un cordial saludo: </w:t>
        <w:br/>
        <w:t/>
        <w:br/>
        <w:t>Estefanía Díaz.</w:t>
        <w:br/>
        <w:t/>
        <w:br/>
        <w:t>Dpto. de Comunicación.</w:t>
        <w:br/>
        <w:t/>
        <w:br/>
        <w:t>Tlf: 61917890 (Estefanía) Tlf: 91 35 29 299 / 91 35 26 499</w:t>
        <w:br/>
        <w:t/>
        <w:br/>
        <w:t>info@asianpraxis.com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