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Concurso de diseño. </w:t>
      </w:r>
    </w:p>
    <w:p>
      <w:pPr>
        <w:pStyle w:val="Ttulo2"/>
        <w:rPr>
          <w:color w:val="355269"/>
        </w:rPr>
      </w:pPr>
      <w:r>
        <w:rPr>
          <w:color w:val="355269"/>
        </w:rPr>
        <w:t>Para participar has de presentar un theme para wordpress original. El ganador recibirà como premio un Ipod nano de 8gb y un enlace permanente al pie del theme</w:t>
      </w:r>
    </w:p>
    <w:p>
      <w:pPr>
        <w:pStyle w:val="LOnormal"/>
        <w:rPr>
          <w:color w:val="355269"/>
        </w:rPr>
      </w:pPr>
      <w:r>
        <w:rPr>
          <w:color w:val="355269"/>
        </w:rPr>
      </w:r>
    </w:p>
    <w:p>
      <w:pPr>
        <w:pStyle w:val="LOnormal"/>
        <w:jc w:val="left"/>
        <w:rPr/>
      </w:pPr>
      <w:r>
        <w:rPr/>
        <w:t>Objeto del concurso: Creación de un theme de wordpress original para Blog del Día compatible con wordpress 2.2. Puedes cambiar absolutamente todo: Colores, tipografía, tamaños y disposición de los elementos. Tu diseño puede incluir estilos creados con cualquier elemento, incluso imágenes, siempre que estas no tengan derechos de autor. Eso sí, en la medida de lo posible, procura que el diseño sea práctico, atractivo y original.</w:t>
        <w:br/>
        <w:t/>
        <w:br/>
        <w:t>Plazos: Podrán presentarse trabajos hasta las 24:00 horas del día 10 de Enero de 2008.</w:t>
        <w:br/>
        <w:t/>
        <w:br/>
        <w:t>Premios Ganador:</w:t>
        <w:br/>
        <w:t/>
        <w:br/>
        <w:t>.- Un Ipod nano de 8 GB (premio patrocinado por tablondeanuncios.com)</w:t>
        <w:br/>
        <w:t/>
        <w:br/>
        <w:t>.- Un enlace permanente en el pie del blog del tipo (Theme Blog del Día by autor)</w:t>
        <w:br/>
        <w:t/>
        <w:br/>
        <w:t>Premios finalista:</w:t>
        <w:br/>
        <w:t/>
        <w:br/>
        <w:t>.- Pack de una sudadera con capucha, una camiseta de manga larga, una camiseta de manga corta y un vale de descuento para la próxima compra en GeekTees (premio patrocinado por Geek tees)</w:t>
        <w:br/>
        <w:t/>
        <w:br/>
        <w:t>Puedes ver las bases completas del concurso aquí: Bases concurso de diseño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