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28/06/2012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ZAFIRO TOURS UNA FRANQUICIA DE "CALIDAD"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Zafiro Tours renueva por octavo año consecutivo los certificados de calidad de AENOR.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franquicia de viajes Zafiro Tours continua con su Política de Calidad, la cual se inició 8 años atrás, y mediante la cual la enseña se compromete al desarrollo e implementación del Sistema de Gestión de la Calidad y mejora continua de su eficacia. Los objetivos establecidos dentro de la Política de Calidad se cumplen año tras año, garantizando de esta manera la satisfacción, tanto de clientes como de franquiciados.</w:t>
            </w:r>
          </w:p>
          <w:p>
            <w:pPr>
              <w:ind w:left="-284" w:right="-427"/>
              <w:jc w:val="both"/>
              <w:rPr>
                <w:rFonts/>
                <w:color w:val="262626" w:themeColor="text1" w:themeTint="D9"/>
              </w:rPr>
            </w:pPr>
            <w:r>
              <w:t>		Promoción especial para junio, julio y agosto</w:t>
            </w:r>
          </w:p>
          <w:p>
            <w:pPr>
              <w:ind w:left="-284" w:right="-427"/>
              <w:jc w:val="both"/>
              <w:rPr>
                <w:rFonts/>
                <w:color w:val="262626" w:themeColor="text1" w:themeTint="D9"/>
              </w:rPr>
            </w:pPr>
            <w:r>
              <w:t>	Con el objetivo de fomentar las aperturas y continuar con el ritmo de crecimiento, actualmente y hasta el 31 de agosto, a las agencias que se adhieran al grupo se le descontarán 1,000 euros del precio de la Franquicia. El Departamento de Expansión informará sobre las características de dicha campaña, así como las diferentes fórmulas de financiación que se ofrecen desde la enseña.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Zafiro Tours</w:t>
      </w:r>
    </w:p>
    <w:p w:rsidR="00C31F72" w:rsidRDefault="00C31F72" w:rsidP="00AB63FE">
      <w:pPr>
        <w:pStyle w:val="Sinespaciado"/>
        <w:spacing w:line="276" w:lineRule="auto"/>
        <w:ind w:left="-284"/>
        <w:rPr>
          <w:rFonts w:ascii="Arial" w:hAnsi="Arial" w:cs="Arial"/>
        </w:rPr>
      </w:pPr>
      <w:r>
        <w:rPr>
          <w:rFonts w:ascii="Arial" w:hAnsi="Arial" w:cs="Arial"/>
        </w:rPr>
        <w:t>Dep. de Marketing</w:t>
      </w:r>
    </w:p>
    <w:p w:rsidR="00AB63FE" w:rsidRDefault="00C31F72" w:rsidP="00AB63FE">
      <w:pPr>
        <w:pStyle w:val="Sinespaciado"/>
        <w:spacing w:line="276" w:lineRule="auto"/>
        <w:ind w:left="-284"/>
        <w:rPr>
          <w:rFonts w:ascii="Arial" w:hAnsi="Arial" w:cs="Arial"/>
        </w:rPr>
      </w:pPr>
      <w:r>
        <w:rPr>
          <w:rFonts w:ascii="Arial" w:hAnsi="Arial" w:cs="Arial"/>
        </w:rPr>
        <w:t>902 100 149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https://www.notasdeprensa.es/zafiro-tours-una-franquicia-de-calidad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