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10/09/2012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Zafiro Tours se instala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Zafiro Tours, franquicia especializada en agencias de viajes, inaugura su oficina Central.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Gracias a las buenas expectativas de crecimiento en la expansión en el sector de las agencias de viajes en México, se informa de que la delegación central de Zafiro Tours ya se encuentra operativa en México D.F. El objetivo es tratar a todos los emprendedores con la atención que merecen.</w:t>
            </w:r>
          </w:p>
          <w:p>
            <w:pPr>
              <w:ind w:left="-284" w:right="-427"/>
              <w:jc w:val="both"/>
              <w:rPr>
                <w:rFonts/>
                <w:color w:val="262626" w:themeColor="text1" w:themeTint="D9"/>
              </w:rPr>
            </w:pPr>
            <w:r>
              <w:t>	La delegación central de Zafiro Tours en pleno funcionamiento desde principios de mes, presta asesoramiento e información a aquellos emprededores que desean información de la franquicia, de forma personalizada. Para esta misión se ha desplazado desde España el Responsable Internacional de Expansión, Diego R.</w:t>
            </w:r>
          </w:p>
          <w:p>
            <w:pPr>
              <w:ind w:left="-284" w:right="-427"/>
              <w:jc w:val="both"/>
              <w:rPr>
                <w:rFonts/>
                <w:color w:val="262626" w:themeColor="text1" w:themeTint="D9"/>
              </w:rPr>
            </w:pPr>
            <w:r>
              <w:t>	"Diego es la persona idónea para esta fase de expansión por sus 10 años de experiencia dentro del grupo y el profundo conocimiento del sector, pues también dispone de su propia agencia en España" afirman desde la dirección de Zafiro Tours.</w:t>
            </w:r>
          </w:p>
          <w:p>
            <w:pPr>
              <w:ind w:left="-284" w:right="-427"/>
              <w:jc w:val="both"/>
              <w:rPr>
                <w:rFonts/>
                <w:color w:val="262626" w:themeColor="text1" w:themeTint="D9"/>
              </w:rPr>
            </w:pPr>
            <w:r>
              <w:t>	La nueva oficina central se encuentra ubicada en:</w:t>
            </w:r>
          </w:p>
          <w:p>
            <w:pPr>
              <w:ind w:left="-284" w:right="-427"/>
              <w:jc w:val="both"/>
              <w:rPr>
                <w:rFonts/>
                <w:color w:val="262626" w:themeColor="text1" w:themeTint="D9"/>
              </w:rPr>
            </w:pPr>
            <w:r>
              <w:t>	SANTA FE BUSSINES CENTER	Av. Guillermo González Camarena, 1600 - 4º Piso	Centro Ciudad Santa Fe - 01210 , México D.F.	Delegación Álvaro Obregón	Oficina: Suite 79	Tel: 52 + 5081 8490 - Ext. 490	Fax: 52 + 5261 0863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 Marketing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902 100 149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https://www.notasdeprensa.es/zafiro-tours-se-instala-en-mexico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