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realiza un curso de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miembros de la red de Zafiro Tours cuentan con cursos de reciclaje presenciales y on line para actualizar conocimientos.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Durante la semana pasada, en la Central de Zafiro Tours se realizó un curso presencial de reciclaje. Dichos cursos se ofertan para que los gerentes de las agencias consigan evolucionar y continuar avanzando en su negocio.</w:t>
            </w:r>
          </w:p>
          <w:p>
            <w:pPr>
              <w:ind w:left="-284" w:right="-427"/>
              <w:jc w:val="both"/>
              <w:rPr>
                <w:rFonts/>
                <w:color w:val="262626" w:themeColor="text1" w:themeTint="D9"/>
              </w:rPr>
            </w:pPr>
            <w:r>
              <w:t>	La formación continuada es, para la enseña, uno de los pilares fundamentales en el desarrollo de la actividad, pues sin ella los conocimientos adquiridos en la formación inicial pueden quedarse obsoletos debido a los incesantes cambios del sector.</w:t>
            </w:r>
          </w:p>
          <w:p>
            <w:pPr>
              <w:ind w:left="-284" w:right="-427"/>
              <w:jc w:val="both"/>
              <w:rPr>
                <w:rFonts/>
                <w:color w:val="262626" w:themeColor="text1" w:themeTint="D9"/>
              </w:rPr>
            </w:pPr>
            <w:r>
              <w:t>	A fin de facilitar el acceso a todas y cada unas de las áreas que engloba la formación, se han establecido dos canales a través de los cuales se accede a la información.</w:t>
            </w:r>
          </w:p>
          <w:p>
            <w:pPr>
              <w:ind w:left="-284" w:right="-427"/>
              <w:jc w:val="both"/>
              <w:rPr>
                <w:rFonts/>
                <w:color w:val="262626" w:themeColor="text1" w:themeTint="D9"/>
              </w:rPr>
            </w:pPr>
            <w:r>
              <w:t>	Por un lado, Zafiro Tours ofrece una formación presencial que, aunque implica el desplazamiento de las personas interesadas en realizar el curso, tiene la ventaja de contar con un trato cercano y la posibilidad de tener otros compañeros de los cuales aprender e intercambiar experiencias, así pues, el curso de formación resulta muy enriquecedor para todas las partes.</w:t>
            </w:r>
          </w:p>
          <w:p>
            <w:pPr>
              <w:ind w:left="-284" w:right="-427"/>
              <w:jc w:val="both"/>
              <w:rPr>
                <w:rFonts/>
                <w:color w:val="262626" w:themeColor="text1" w:themeTint="D9"/>
              </w:rPr>
            </w:pPr>
            <w:r>
              <w:t>	Por otro lado, también se ofrece formación on-line donde los franquiciados reciben el material actual y completo, además de un sistema de tutorias virtuales que les acompañará durante el periodo en el que trascurra el 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 Tovar</w:t>
      </w:r>
    </w:p>
    <w:p w:rsidR="00C31F72" w:rsidRDefault="00C31F72" w:rsidP="00AB63FE">
      <w:pPr>
        <w:pStyle w:val="Sinespaciado"/>
        <w:spacing w:line="276" w:lineRule="auto"/>
        <w:ind w:left="-284"/>
        <w:rPr>
          <w:rFonts w:ascii="Arial" w:hAnsi="Arial" w:cs="Arial"/>
        </w:rPr>
      </w:pPr>
      <w:r>
        <w:rPr>
          <w:rFonts w:ascii="Arial" w:hAnsi="Arial" w:cs="Arial"/>
        </w:rPr>
        <w:t>Dep.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https://www.notasdeprensa.es/zafiro-tours-realiza-un-curso-de-reciclaje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