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91506 el 19/06/2013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Yalil Guerra, compositor ganador del Grammy Latino estrena nuevo disco.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RYCY Productions se complace en presentar el nuevo disco de Yalil Guerra, , conmemorando sus 30 años de carrera artística.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ganar la décimo tercera edición del Grammy Latino, en la categoría de Mejor Composición Clásica Contemporánea, en la ciudad de Las Vegas, 2012, Guerra esta comprometido en continuar la producción de música de arte al más alto nivel. Después del éxito obtenido en los discos anteriores; "Old Havana. Chamber Music Vol. I  y II, el compositor se enfrasco en este nuevo proyecto, para celebrar 30 años de carrera musical."Seleccionar el repertorio para esta grabación fue un verdadero reto. Yo deseaba incluir en este álbum una combinación de mis primeras obras, y las más recientes, para así plasmar la evolución en mi composición musical. A su vez he tenido el privilegio de contar con la participación de prestigiosos artistas y músicos de la ciudad de Los Angeles y La Habana. Es un verdadero honor y estoy muy orgulloso por su colaboración en la producción de este disco", dijo Guerra, desde su estudio de grabación en Burbank. (www.rycy.com</w:t>
            </w:r>
          </w:p>
          <w:p>
            <w:pPr>
              <w:ind w:left="-284" w:right="-427"/>
              <w:jc w:val="both"/>
              <w:rPr>
                <w:rFonts/>
                <w:color w:val="262626" w:themeColor="text1" w:themeTint="D9"/>
              </w:rPr>
            </w:pPr>
            <w:r>
              <w:t>Este disco de música de cámara vol.III recopila música vocal e instrumental, estrenando las primeras grabaciones de la "Suite Cubana", para piano y cuarteto de cuerdas; el Cuarteto de Cuerdas No.1 "A Mil Guerras Solo"; la pieza coral: "Como una Flor"; las canciones "Amor" y "Guajira Natural", y las piezas para piano "Homenaje a Aurelio de la Vega" y "Tres Piezas Cubanas".Listado de obras en el disco:Suite Cubana. I. Aire de SonSuite Cubana. II. Aire de Cha Cha ChaSuite Cubana. III. Punto GuajiroSuite Cubana. IV. Afro Bolero RumbaAmorComo Una FlorTres Piezas Cubanas. I. Echale SalsitaTres Piezas Cubanas. II. Rosa FrívolaTres Piezas Cubanas. III. ZapateadoDonde Esta Mi Negro BembónAmazona Express. I.Allegro Con BrioAmazona Express. II. Largo E CantabileAmazona Express. III. Largo E Con MotoGuajira NaturalHomenaje a Aurelio De La Vega: I. Maestoso Con AmoreHomenaje a Aurelio De La Vega: Var. I LentoHomenaje a Aurelio De La Vega: Var. II VivoHomenaje a Aurelio De La Vega: Var. III AndanteHomenaje a Aurelio De La Vega: Var. IV AllegrettoHomenaje a Aurelio De La Vega: Var. V ModeratoHomenaje a Aurelio De La Vega: Var. VI AllegrettoHomenaje a Aurelio De La Vega: Finale AllegroString Quartet No. 1, A Mil Guerras Solo. I. AllegrettoString Quartet No. 1, A Mil Guerras Solo. AdagioString Quartet No. 1, A Mil Guerras Solo. Allegrettohttp://www.yalilguerra.comSource: RYCY Productions Inc.Media Department. info@rycy.comRelated Linkshttp://www.rycy.comhttp://www.yalilguerra.com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Eugenio Guerra</w:t>
      </w:r>
    </w:p>
    <w:p w:rsidR="00C31F72" w:rsidRDefault="00C31F72" w:rsidP="00AB63FE">
      <w:pPr>
        <w:pStyle w:val="Sinespaciado"/>
        <w:spacing w:line="276" w:lineRule="auto"/>
        <w:ind w:left="-284"/>
        <w:rPr>
          <w:rFonts w:ascii="Arial" w:hAnsi="Arial" w:cs="Arial"/>
        </w:rPr>
      </w:pPr>
      <w:r>
        <w:rPr>
          <w:rFonts w:ascii="Arial" w:hAnsi="Arial" w:cs="Arial"/>
        </w:rPr>
        <w:t>Departamento de Promoción</w:t>
      </w:r>
    </w:p>
    <w:p w:rsidR="00AB63FE" w:rsidRDefault="00C31F72" w:rsidP="00AB63FE">
      <w:pPr>
        <w:pStyle w:val="Sinespaciado"/>
        <w:spacing w:line="276" w:lineRule="auto"/>
        <w:ind w:left="-284"/>
        <w:rPr>
          <w:rFonts w:ascii="Arial" w:hAnsi="Arial" w:cs="Arial"/>
        </w:rPr>
      </w:pPr>
      <w:r>
        <w:rPr>
          <w:rFonts w:ascii="Arial" w:hAnsi="Arial" w:cs="Arial"/>
        </w:rPr>
        <w:t>818-934-9990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https://www.notasdeprensa.es/yalil-guerra-compositor-ganador-del-grammy-latino-estrena-nuevo-disco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Artes Escénicas Música Educación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