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Addison, Tx el 13/08/2024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Worksoft da la bienvenida a Aftab Alam como Director de Producto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incorporación pretende impulsar la innovación y el crecimiento de la experiencia del cliente. El experimentado líder de software empresarial se une a Worksoft para acelerar la innovación impulsada por la IA y ofrecer un valor inigualable al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Worksoft, líder mundial en automatización inteligente de pruebas para SAP, Oracle, Salesforce y otros, se complace en dar la bienvenida a Aftab Alam como su nuevo Director de Producto. Con más de 20 años de experiencia en estrategias tecnológicas pioneras, Aftab aporta a la empresa un distinguido historial de innovación de productos y liderazgo transformador.</w:t>
            </w:r>
          </w:p>
          <w:p>
            <w:pPr>
              <w:ind w:left="-284" w:right="-427"/>
              <w:jc w:val="both"/>
              <w:rPr>
                <w:rFonts/>
                <w:color w:val="262626" w:themeColor="text1" w:themeTint="D9"/>
              </w:rPr>
            </w:pPr>
            <w:r>
              <w:t>En su papel de CPO, Aftab encabezará los esfuerzos para acelerar el crecimiento y elevar la innovación en la experiencia del cliente. Su profunda experiencia en el sector y su mentalidad centrada en el cliente serán clave para dar forma a estrategias de desarrollo de productos que ofrezcan un mayor valor a los clientes de Worksoft.</w:t>
            </w:r>
          </w:p>
          <w:p>
            <w:pPr>
              <w:ind w:left="-284" w:right="-427"/>
              <w:jc w:val="both"/>
              <w:rPr>
                <w:rFonts/>
                <w:color w:val="262626" w:themeColor="text1" w:themeTint="D9"/>
              </w:rPr>
            </w:pPr>
            <w:r>
              <w:t>"Aftab es un cambio de juego para nosotros", dijo Matt Schwartz, CEO de Worksoft. "Su capacidad demostrada para escalar empresas e innovar al más alto nivel se alinea a la perfección con nuestra misión. Su enfoque visionario, combinado con la ejecución práctica, empujará los límites de la industria y ofrecerá experiencias excepcionales a los clientes".</w:t>
            </w:r>
          </w:p>
          <w:p>
            <w:pPr>
              <w:ind w:left="-284" w:right="-427"/>
              <w:jc w:val="both"/>
              <w:rPr>
                <w:rFonts/>
                <w:color w:val="262626" w:themeColor="text1" w:themeTint="D9"/>
              </w:rPr>
            </w:pPr>
            <w:r>
              <w:t>Antes de incorporarse a Worksoft, Aftab fue Director de Producto en Arcserve y ocupó importantes puestos de liderazgo en Microsoft, Simplivity, Hewlett Packard Enterprise y The New York Times. Su liderazgo ha impulsado sistemáticamente estrategias transformadoras y un crecimiento significativo de los ingresos, basado en operaciones ágiles y basadas en datos.</w:t>
            </w:r>
          </w:p>
          <w:p>
            <w:pPr>
              <w:ind w:left="-284" w:right="-427"/>
              <w:jc w:val="both"/>
              <w:rPr>
                <w:rFonts/>
                <w:color w:val="262626" w:themeColor="text1" w:themeTint="D9"/>
              </w:rPr>
            </w:pPr>
            <w:r>
              <w:t>"El talento de Aftab para transformar las complejas necesidades de los clientes en soluciones tangibles será fundamental para impulsar capacidades de automatización revolucionarias", afirma Linda Hayes, Vicepresidenta Senior de Enablement en Worksoft. "Su enfoque innovador y sus conocimientos de la industria son exactamente lo que necesitamos para ofrecer estabilidad operativa y acelerar el tiempo de creación de valor para nuestros clientes".</w:t>
            </w:r>
          </w:p>
          <w:p>
            <w:pPr>
              <w:ind w:left="-284" w:right="-427"/>
              <w:jc w:val="both"/>
              <w:rPr>
                <w:rFonts/>
                <w:color w:val="262626" w:themeColor="text1" w:themeTint="D9"/>
              </w:rPr>
            </w:pPr>
            <w:r>
              <w:t>"Estoy encantado de unirme a Worksoft en un momento tan crucial", compartió Aftab. "Estoy deseando colaborar con Matt Schwartz, Linda Hayes y el talentoso equipo de Worksoft para hacer avanzar nuestras tecnologías de automatización e impulsar resultados excepcionales para los clientes".</w:t>
            </w:r>
          </w:p>
          <w:p>
            <w:pPr>
              <w:ind w:left="-284" w:right="-427"/>
              <w:jc w:val="both"/>
              <w:rPr>
                <w:rFonts/>
                <w:color w:val="262626" w:themeColor="text1" w:themeTint="D9"/>
              </w:rPr>
            </w:pPr>
            <w:r>
              <w:t>Sobre WorksoftWorksoft permite a las organizaciones prosperar en medio del cambio constante y establecer nuevos estándares de excelencia operativa. La plataforma de automatización sin código impulsada por IA garantiza la agilidad y la resistencia de las empresas en entornos de aplicaciones empresariales complejas gracias a su capacidad para descubrir, documentar y probar automáticamente procesos empresariales integrales a gran velocidad y a gran escala en entornos de preproducción y posproducción. Reconocida por las principales empresas globales e integradores de sistemas del mundo como el "estándar de oro" para las pruebas automatizadas de SAP, la automatización de Worksoft está integrada en sus prácticas de ERP para apoyar las metodologías Agile, DevOps y SAFe y acelerar las transformaciones digitales.</w:t>
            </w:r>
          </w:p>
          <w:p>
            <w:pPr>
              <w:ind w:left="-284" w:right="-427"/>
              <w:jc w:val="both"/>
              <w:rPr>
                <w:rFonts/>
                <w:color w:val="262626" w:themeColor="text1" w:themeTint="D9"/>
              </w:rPr>
            </w:pPr>
            <w:r>
              <w:t>Más información: www.worksoft.com.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Elizabeth Blackman </w:t>
      </w:r>
    </w:p>
    <w:p w:rsidR="00C31F72" w:rsidRDefault="00C31F72" w:rsidP="00AB63FE">
      <w:pPr>
        <w:pStyle w:val="Sinespaciado"/>
        <w:spacing w:line="276" w:lineRule="auto"/>
        <w:ind w:left="-284"/>
        <w:rPr>
          <w:rFonts w:ascii="Arial" w:hAnsi="Arial" w:cs="Arial"/>
        </w:rPr>
      </w:pPr>
      <w:r>
        <w:rPr>
          <w:rFonts w:ascii="Arial" w:hAnsi="Arial" w:cs="Arial"/>
        </w:rPr>
        <w:t>Chief Marketing Officer </w:t>
      </w:r>
    </w:p>
    <w:p w:rsidR="00AB63FE" w:rsidRDefault="00C31F72" w:rsidP="00AB63FE">
      <w:pPr>
        <w:pStyle w:val="Sinespaciado"/>
        <w:spacing w:line="276" w:lineRule="auto"/>
        <w:ind w:left="-284"/>
        <w:rPr>
          <w:rFonts w:ascii="Arial" w:hAnsi="Arial" w:cs="Arial"/>
        </w:rPr>
      </w:pPr>
      <w:r>
        <w:rPr>
          <w:rFonts w:ascii="Arial" w:hAnsi="Arial" w:cs="Arial"/>
        </w:rPr>
        <w:t>(806) 438-0556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https://www.notasdeprensa.es/worksoft-da-la-bienvenida-a-aftab-alam-como_1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Programación Software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