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41001 el 18/01/2013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Woman 30 abre nuevo centro en Madrid (Arturo Soria)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lunes día 14 de enero se inauguró el primer centro en esta localidad, en la zona de Arturo Soria, que integra los servicios más demandados por la mujer para su cuidado y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Woman 30 integra fitness, estética y dietética para la mujer en un solo establecimiento, con los mejores especialistas, con las últimas tecnologías en cada área, sin tener que perder tiempo de desplazamientos y con los precios más competitivos.</w:t>
            </w:r>
          </w:p>
          <w:p>
            <w:pPr>
              <w:ind w:left="-284" w:right="-427"/>
              <w:jc w:val="both"/>
              <w:rPr>
                <w:rFonts/>
                <w:color w:val="262626" w:themeColor="text1" w:themeTint="D9"/>
              </w:rPr>
            </w:pPr>
            <w:r>
              <w:t>	La mujer de hoy quiere cuidarse y se preocupa por su salud y bienestar. A los datos nos remitimos: el 90% son clientas de estética, el 40% hace algún tipo de dieta y el 30% practica actividades de fitness. Para cada uno de estos servicios tenía que acudir a un centro diferente, hasta ahora.</w:t>
            </w:r>
          </w:p>
          <w:p>
            <w:pPr>
              <w:ind w:left="-284" w:right="-427"/>
              <w:jc w:val="both"/>
              <w:rPr>
                <w:rFonts/>
                <w:color w:val="262626" w:themeColor="text1" w:themeTint="D9"/>
              </w:rPr>
            </w:pPr>
            <w:r>
              <w:t>	El nuevo centro en Arturo Soria (Madrid) está situado la calle Marqués de Pico Velasco número 35, esquina Ángel Larra. Este nuevo centro se suma así a la red de franquicias que esta empresa andaluza, con sede en Sevilla, está extendiendo a nivel nacional e internacional.</w:t>
            </w:r>
          </w:p>
          <w:p>
            <w:pPr>
              <w:ind w:left="-284" w:right="-427"/>
              <w:jc w:val="both"/>
              <w:rPr>
                <w:rFonts/>
                <w:color w:val="262626" w:themeColor="text1" w:themeTint="D9"/>
              </w:rPr>
            </w:pPr>
            <w:r>
              <w:t>	El Centro cuenta con una interesante promoción de apertura: las 100 primeras usuarias que se inscriban tendrán clases de Fitness por 39€/mes, además de ahorrarse los 50€ de matrícula y recibir de regalo una camiseta técnica valorada en 25€.</w:t>
            </w:r>
          </w:p>
          <w:p>
            <w:pPr>
              <w:ind w:left="-284" w:right="-427"/>
              <w:jc w:val="both"/>
              <w:rPr>
                <w:rFonts/>
                <w:color w:val="262626" w:themeColor="text1" w:themeTint="D9"/>
              </w:rPr>
            </w:pPr>
            <w:r>
              <w:t>	Una oferta integral y completa</w:t>
            </w:r>
          </w:p>
          <w:p>
            <w:pPr>
              <w:ind w:left="-284" w:right="-427"/>
              <w:jc w:val="both"/>
              <w:rPr>
                <w:rFonts/>
                <w:color w:val="262626" w:themeColor="text1" w:themeTint="D9"/>
              </w:rPr>
            </w:pPr>
            <w:r>
              <w:t>	¿Se puede hacer el ejercicio necesario para estar en forma en sólo 30 minutos? En Woman 30 sí. Nuestro circuito de fitness está pensado para que en media hora la mujer pueda realizar las actividades recomendadas para cada día, en el marco de un calendario de ejercicios que se revisa semanalmente.</w:t>
            </w:r>
          </w:p>
          <w:p>
            <w:pPr>
              <w:ind w:left="-284" w:right="-427"/>
              <w:jc w:val="both"/>
              <w:rPr>
                <w:rFonts/>
                <w:color w:val="262626" w:themeColor="text1" w:themeTint="D9"/>
              </w:rPr>
            </w:pPr>
            <w:r>
              <w:t>	Para completar los resultados obtenidos, en Woman 30 ofrecemos un plan nutricional específico. El servicio de Dietética cuenta con un sofisticado programa de Dietas, que permite personalizar y monitorizar la dieta, y que incorpora las últimas tendencias en la materia avaladas científicamente a partir de la aplicación de principios de nutrición celular, epigenética, nutrigenómica y bioquímica.</w:t>
            </w:r>
          </w:p>
          <w:p>
            <w:pPr>
              <w:ind w:left="-284" w:right="-427"/>
              <w:jc w:val="both"/>
              <w:rPr>
                <w:rFonts/>
                <w:color w:val="262626" w:themeColor="text1" w:themeTint="D9"/>
              </w:rPr>
            </w:pPr>
            <w:r>
              <w:t>	En cuanto a estética, ofrecemos tratamientos corporales y faciales de última generación, con resultados garantizados y visibles desde la primera sesión. La Radiofrecuencia permite tensar y estirar al completo la piel devolviendo toda la expresión, brillo y juventud al rostro. Además podrás contar en nuestros centros con el asesoramiento de los profesionales que adaptarán los tratamientos y cosmética avanzada a tus necesidades de tu piel.</w:t>
            </w:r>
          </w:p>
          <w:p>
            <w:pPr>
              <w:ind w:left="-284" w:right="-427"/>
              <w:jc w:val="both"/>
              <w:rPr>
                <w:rFonts/>
                <w:color w:val="262626" w:themeColor="text1" w:themeTint="D9"/>
              </w:rPr>
            </w:pPr>
            <w:r>
              <w:t>	Dónde estamos</w:t>
            </w:r>
          </w:p>
          <w:p>
            <w:pPr>
              <w:ind w:left="-284" w:right="-427"/>
              <w:jc w:val="both"/>
              <w:rPr>
                <w:rFonts/>
                <w:color w:val="262626" w:themeColor="text1" w:themeTint="D9"/>
              </w:rPr>
            </w:pPr>
            <w:r>
              <w:t>	La cadena de franquicias Woman 30, en plena fase de expansión, tiene su sede en Sevilla con centros en la capital, Lebrija (Sevilla), Lucena (Córdoba), Écija (Sevilla), Vélez (Málaga) y ahora también en Madrid capital. Próximamente se abrirán nuevos centros a nivel nacional con la entrada a México como primer mercado internacional. Además, la cadena lanzará en febrero Woman 30 Shop, un nuevo concepto desarrollado para fomentar autoempleo con un precio de 30.000 €. Serán tiendas especializadas en Perfumes, Aromaterapia y Cosmética exclusivamente dedicadas a la mujer.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Mejías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955 658 296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https://www.notasdeprensa.es/woman-30-abre-nuevo-centro-en-madrid-arturo-soria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