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Voneus y Cambium Networks conectan más de 4.700 hogares con una red de banda ancha gigabit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asociación con Cambium Networks para diseñar la mayor red Terragraph de Europa, Voneus completó el despliegue de la red de banda ancha inalámbrica Gigabit en solo 12 semanas. La red puede ofrecer velocidades de hasta 1 gigabit y da ya servicio a más de 1.000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Cambium Networks, proveedor líder mundial de soluciones de red, junto al proveedor especializado Voneus han conectado más de 4.700 hogares de la isla de Walney (Reino Unido) con banda ancha ultrarrápida.</w:t>
            </w:r>
          </w:p>
          <w:p>
            <w:pPr>
              <w:ind w:left="-284" w:right="-427"/>
              <w:jc w:val="both"/>
              <w:rPr>
                <w:rFonts/>
                <w:color w:val="262626" w:themeColor="text1" w:themeTint="D9"/>
              </w:rPr>
            </w:pPr>
            <w:r>
              <w:t>En asociación con Cambium Networks para diseñar la mayor red Terragraph de Europa, Voneus completó el despliegue de la red de banda ancha inalámbrica Gigabit en solo 12 semanas. La red puede ofrecer velocidades de hasta 1 gigabit y Voneus ha empezado ya a dar servicio a más de 1.000 hogares.  </w:t>
            </w:r>
          </w:p>
          <w:p>
            <w:pPr>
              <w:ind w:left="-284" w:right="-427"/>
              <w:jc w:val="both"/>
              <w:rPr>
                <w:rFonts/>
                <w:color w:val="262626" w:themeColor="text1" w:themeTint="D9"/>
              </w:rPr>
            </w:pPr>
            <w:r>
              <w:t>El proyecto fue posible gracias al apoyo del Westmorland and Furness Council, que utilizó columnas de alumbrado para desplegar la red, aprovechando la robusta tecnología de ondas milimétricas para llevar la señal de un punto a otro, con un mínimo de infraestructura de nueva construcción.</w:t>
            </w:r>
          </w:p>
          <w:p>
            <w:pPr>
              <w:ind w:left="-284" w:right="-427"/>
              <w:jc w:val="both"/>
              <w:rPr>
                <w:rFonts/>
                <w:color w:val="262626" w:themeColor="text1" w:themeTint="D9"/>
              </w:rPr>
            </w:pPr>
            <w:r>
              <w:t>Pat McPhilimey, responsable de construcción y mantenimiento de redes inalámbricas de Voneus, señala "Me siento increíblemente orgulloso y muy satisfecho de haber participado en un despliegue de banda ancha ultrarrápida que ha cambiado las reglas del juego en la isla de Walney. Conectar a tantos clientes a un ritmo tan increíble significa que nuestra mejor banda ancha ya está ayudando, apoyando y cambiando la vida de personas que trabajan desde casa, familias, grupos comunitarios y escolares".</w:t>
            </w:r>
          </w:p>
          <w:p>
            <w:pPr>
              <w:ind w:left="-284" w:right="-427"/>
              <w:jc w:val="both"/>
              <w:rPr>
                <w:rFonts/>
                <w:color w:val="262626" w:themeColor="text1" w:themeTint="D9"/>
              </w:rPr>
            </w:pPr>
            <w:r>
              <w:t>Por su parte, el director regional de ventas de Cambium Networks para el Reino Unido, Irlanda y los países nórdicos, Dan McCarthy, ha comentado que "La isla de Walney ha experimentado el despliegue más rápido en términos de hogares jamás visto en ningún lugar y actualmente es la mayor red Cambium cnWave de Europa. Una red que disfrutan ya más de 10.000 residentes y que es, hoy en día, la mayor red Cambium cnWave del mundo".</w:t>
            </w:r>
          </w:p>
          <w:p>
            <w:pPr>
              <w:ind w:left="-284" w:right="-427"/>
              <w:jc w:val="both"/>
              <w:rPr>
                <w:rFonts/>
                <w:color w:val="262626" w:themeColor="text1" w:themeTint="D9"/>
              </w:rPr>
            </w:pPr>
            <w:r>
              <w:t>Voneus colabora estrechamente con la comunidad de la isla de Walney y, hasta la fecha, ha apoyado a grupos comunitarios como el Walney FC, la escuela de Walney, el Roundhouse Café, el Walney ARLFC y ha proporcionado conexiones de banda ancha gratuitas al centro comunitario de North Scale y al centro comunitario de Walney en Central Drive. </w:t>
            </w:r>
          </w:p>
          <w:p>
            <w:pPr>
              <w:ind w:left="-284" w:right="-427"/>
              <w:jc w:val="both"/>
              <w:rPr>
                <w:rFonts/>
                <w:color w:val="262626" w:themeColor="text1" w:themeTint="D9"/>
              </w:rPr>
            </w:pPr>
            <w:r>
              <w:t>Les McLeese, del Walney Community Centre, ha declarado: "Como centro juvenil y comunitario, es importante que ofrezcamos el mejor apoyo posible a los usuarios de nuestros servicios. En una era en la que todo es digital y en línea, dependemos en gran medida de un acceso Wi-Fi constante y fiable. Estamos encantados de que Voneus nos haya proporcionado unas velocidades y un servicio magníficos".</w:t>
            </w:r>
          </w:p>
          <w:p>
            <w:pPr>
              <w:ind w:left="-284" w:right="-427"/>
              <w:jc w:val="both"/>
              <w:rPr>
                <w:rFonts/>
                <w:color w:val="262626" w:themeColor="text1" w:themeTint="D9"/>
              </w:rPr>
            </w:pPr>
            <w:r>
              <w:t>Voneus ganó el premio WISPA al mejor proyecto inalámbrico Gigabit del Reino Unido por su red de Walney Island. El premio se concedió por el uso innovador de la tecnología de red en malla Terragraph y los enlaces PTP de ondas milimétricas, superando los retos de la "línea de vista" y la infraestructura de una manera innovadora. </w:t>
            </w:r>
          </w:p>
          <w:p>
            <w:pPr>
              <w:ind w:left="-284" w:right="-427"/>
              <w:jc w:val="both"/>
              <w:rPr>
                <w:rFonts/>
                <w:color w:val="262626" w:themeColor="text1" w:themeTint="D9"/>
              </w:rPr>
            </w:pPr>
            <w:r>
              <w:t>Voneus ha transformado la conectividad de 4.700 hogares y empresas de la isla de Walney, situada frente a la costa de Cumbria, que ahora pueden acceder a velocidades de gigabit.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https://www.notasdeprensa.es/voneus-y-cambium-networks-conectan-mas-de-4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Madrid Emprendedores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