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06/10/2016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Viv: el impresionante asistente de los creadores de Siri</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Samsung avanza en el proceso de evolución de la plataforma Tizen adquiriendo a Viv, la compañía responsable de Siri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Samsung acaba de dar un paso muy importante para el desarrollo de su ecosistema de productos y del desarrollo de su plataforma Tizen, ya que se acaba de dar a conocer que los surcoreanos han adquirido a Viv, la compañía responsable de dar vida a Siri, el famoso asistente virtual de Apple, y que hace unos meses mostró las sorprendentes capacidades de su asistente potenciado con un sistema de inteligencia artificial.</w:t>
            </w:r>
          </w:p>
          <w:p>
            <w:pPr>
              <w:ind w:left="-284" w:right="-427"/>
              <w:jc w:val="both"/>
              <w:rPr>
                <w:rFonts/>
                <w:color w:val="262626" w:themeColor="text1" w:themeTint="D9"/>
              </w:rPr>
            </w:pPr>
            <w:r>
              <w:t>Las capacidades de Viv van más allá de lo que hemos visto actualmente con Siri, Google Now, Cortana o Alexa, ya que Viv se apoya en un llamado "cerebro global" basado en inteligencia artificial, lo que le permite interactuar y "aprender" a un nivel que es capaz de escribir su propio código para llevar a cabo nuevas tareas.</w:t>
            </w:r>
          </w:p>
          <w:p>
            <w:pPr>
              <w:ind w:left="-284" w:right="-427"/>
              <w:jc w:val="both"/>
              <w:rPr>
                <w:rFonts/>
                <w:color w:val="262626" w:themeColor="text1" w:themeTint="D9"/>
              </w:rPr>
            </w:pPr>
            <w:r>
              <w:t>La inteligencia artificial como elemento central del ecosistema de SamsungNo se han dado a conocer los detalles de la transacción, pero Dag Kittlaus, parte del equipo fundador de Viv, ha dado algunos detalles de su próxima participación como parte de Samsung, donde seguirán trabajando como compañía independiente con el objetivo de potenciar la plataforma y ecosistema de Samsung, es decir, desde sus smartphones hasta sus neveras, lavadoras, televisores y cualquier otro dispositivo conectado, lo que hará que Viv se convierta en el centro neurálgico de IoT, móviles, wearables y realidad virtual.</w:t>
            </w:r>
          </w:p>
          <w:p>
            <w:pPr>
              <w:ind w:left="-284" w:right="-427"/>
              <w:jc w:val="both"/>
              <w:rPr>
                <w:rFonts/>
                <w:color w:val="262626" w:themeColor="text1" w:themeTint="D9"/>
              </w:rPr>
            </w:pPr>
            <w:r>
              <w:t>La parte atractiva de esto es que en las negociaciones se llegó a un acuerdo para Viv siga operando como plataforma libre y disponible para otros sistemas, por lo que se mantiene el plan inicial de lanzarse en iOS y Android, además de que estará abierta para que cualquier desarrollador entre y haga compatibles sus aplicaciones para nutrir el avanzado sistema de inteligencia artificial.</w:t>
            </w:r>
          </w:p>
          <w:p>
            <w:pPr>
              <w:ind w:left="-284" w:right="-427"/>
              <w:jc w:val="both"/>
              <w:rPr>
                <w:rFonts/>
                <w:color w:val="262626" w:themeColor="text1" w:themeTint="D9"/>
              </w:rPr>
            </w:pPr>
            <w:r>
              <w:t>El pasado mes de mayo tuvimos por primera vez una demo de Viv, esto después de cuatro años de desarrollo, donde a pesar de no tener voz dejó a todos con la boca abierta, ya que se trata de un asistente que es capaz de interactuar, crear contexto con las preguntas y aceptar conversaciones complejas que nutren el hilo de la charla, por lo que nunca tendremos que empezar nuevamente y frustrarnos porque no nos entiende, ya que una de sus tareas es aprender y ser más eficiente con el paso del tiempo.</w:t>
            </w:r>
          </w:p>
          <w:p>
            <w:pPr>
              <w:ind w:left="-284" w:right="-427"/>
              <w:jc w:val="both"/>
              <w:rPr>
                <w:rFonts/>
                <w:color w:val="262626" w:themeColor="text1" w:themeTint="D9"/>
              </w:rPr>
            </w:pPr>
            <w:r>
              <w:t>Con esto Samsung entra de lleno en una competencia donde los sistemas de inteligencia artificial dentro de asistentes virtuales empiezan a ganar terreno, ahí tenemos el caso de Amazon con Alexa y Echo, así como el nuevo Assistant de Google que empieza a ganar protagonismo tanto en su aplicación Allo como en Google Home y hasta Android; y por último Apple donde hay rumores que apuntan a que también está trabajando en ampliar las capacidades de Siri para un nuevo dispositivo similar a Echo y Google Home.</w:t>
            </w:r>
          </w:p>
          <w:p>
            <w:pPr>
              <w:ind w:left="-284" w:right="-427"/>
              <w:jc w:val="both"/>
              <w:rPr>
                <w:rFonts/>
                <w:color w:val="262626" w:themeColor="text1" w:themeTint="D9"/>
              </w:rPr>
            </w:pPr>
            <w:r>
              <w:t>Todos apostaban que Apple sería quien adquiriese a Viv, ya que sería un movimiento natural y ayudaría al crecimiento de Siri dentro de la inteligencia artificial, pero al final Samsung está dando la sorpresa y al analizar todos los posibles escenarios y los últimos desarrollos de la compañía, vemos que todo tiene sentido y la compra de Viv puede ser considerado el movimiento estratégico más importante para la compañía en los últimos años, algo que finalmente podría hacer que Samsung se independice de Google.La noticia Vib: el impresionante asistente de los creadores de Siri fue publicada originalmente en   Xataka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https://www.notasdeprensa.es/viv-el-impresionante-asistente-de-los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Software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