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'Villaviciosa hermosa', nuevo libro de Carlos Ortíz de Zárate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Ortíz de Zárate elije la técnica del 'esperpento', para narrar la historia del pueblo de Villaviciosa, tomado por un mafioso ruso que ha comprado las voluntades de 'todo el mundo' y cuyo poder impregna el feudo de El Gaitero de Chanel y de Champagne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Villaviciosa hermosa (editorial Falsaria), Carlos Ortíz de Zárate recorre el camino del esperpento a la manera de Valle-Inclán como forma de contar la realidad. Y en este sentido, dicen (los que saben) que en la literatura cabe todo y la experiencia narrativa de Villaviciosa hermosa no le quita razón: mediante, como dijimos, el esperpento, Carlos Ortíz de Zárate es capaz de contar la historia de un mafioso que impregna el feudo de El Gaitero de Chanel y de Champagne mediante una trama rocambolesca en la cual, en realidad, como dice el propio autor «Aquí lo único que pasa es que todos nos dejamos comprar y hay tráfico de dinero negro. Oiga usted ¿Y no está pasando algo de eso en la actualidad?».</w:t>
            </w:r>
          </w:p>
          <w:p>
            <w:pPr>
              <w:ind w:left="-284" w:right="-427"/>
              <w:jc w:val="both"/>
              <w:rPr>
                <w:rFonts/>
                <w:color w:val="262626" w:themeColor="text1" w:themeTint="D9"/>
              </w:rPr>
            </w:pPr>
            <w:r>
              <w:t>	Naturalmente, el experimento funciona con éxito: al igual que Valle-Inclán, Ortíz de Zárate se propone describir las taras de nuestras respectivas actualidades mediante del «teatro del absurdo», acaso porque divierte de un modo reflexivo y logra una profundidad que, por distintas razones, el existencialismo, el naturalismo o la simple trama de ficción clásica no permiten (muchas veces atareadas en problemas estéticos y estructurales). Y, porque no, desayunar la desgarradora realidad mediante el humor hace que su lectura sea menos indigesta.</w:t>
            </w:r>
          </w:p>
          <w:p>
            <w:pPr>
              <w:ind w:left="-284" w:right="-427"/>
              <w:jc w:val="both"/>
              <w:rPr>
                <w:rFonts/>
                <w:color w:val="262626" w:themeColor="text1" w:themeTint="D9"/>
              </w:rPr>
            </w:pPr>
            <w:r>
              <w:t>	Dicho esto, y más allá de la técnica, Villaviciosa hermosa es un espejo a escala de lo que está pasando en España, donde se reproducen, con maestría y estilo, las complejidades sociales de un país ciertamente con aires de náufrago, acaso porque todos (triste epitome de nuestra realidad), o casi todos (aunque el autor no estaría de acuerdo con el «casi»), tenemos precio y los atributos morales son una moneda de cambio al servicio del absurdo.</w:t>
            </w:r>
          </w:p>
          <w:p>
            <w:pPr>
              <w:ind w:left="-284" w:right="-427"/>
              <w:jc w:val="both"/>
              <w:rPr>
                <w:rFonts/>
                <w:color w:val="262626" w:themeColor="text1" w:themeTint="D9"/>
              </w:rPr>
            </w:pPr>
            <w:r>
              <w:t>	Lo dicho, es altamente gratificante que la Editorial Falsaria apueste por este tipo de trabajos, que a la vez de corto es sublime y un tributo al esperpento. No es, empero, una apuesta arriesgada: Carlos Ortiz de Zárate es un experimentado escritor (sus antiguos trabajos, El principado de la Fortuna y Cowboy Brooklyn, así lo acreditan), activista social y ensayista capaz de garantizar calidad y talento en cada uno de sus trabajos.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Falsaria</w:t>
      </w:r>
    </w:p>
    <w:p w:rsidR="00C31F72" w:rsidRDefault="00C31F72" w:rsidP="00AB63FE">
      <w:pPr>
        <w:pStyle w:val="Sinespaciado"/>
        <w:spacing w:line="276" w:lineRule="auto"/>
        <w:ind w:left="-284"/>
        <w:rPr>
          <w:rFonts w:ascii="Arial" w:hAnsi="Arial" w:cs="Arial"/>
        </w:rPr>
      </w:pPr>
      <w:r>
        <w:rPr>
          <w:rFonts w:ascii="Arial" w:hAnsi="Arial" w:cs="Arial"/>
        </w:rPr>
        <w:t>Editorial</w:t>
      </w:r>
    </w:p>
    <w:p w:rsidR="00AB63FE" w:rsidRDefault="00C31F72" w:rsidP="00AB63FE">
      <w:pPr>
        <w:pStyle w:val="Sinespaciado"/>
        <w:spacing w:line="276" w:lineRule="auto"/>
        <w:ind w:left="-284"/>
        <w:rPr>
          <w:rFonts w:ascii="Arial" w:hAnsi="Arial" w:cs="Arial"/>
        </w:rPr>
      </w:pPr>
      <w:r>
        <w:rPr>
          <w:rFonts w:ascii="Arial" w:hAnsi="Arial" w:cs="Arial"/>
        </w:rPr>
        <w:t>664563753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https://www.notasdeprensa.es/villaviciosa-hermosa-nuevo-libro-de-carlos_1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