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16/11/2022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 Talent Summit de Málaga: las mejores startups que revolucionan la gestión del talento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encuentro, se presentará la actualización del HR Tech Map desarrollado por Skiller Academy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han descubierto las ventajas que supone incorporar soluciones que ayuden a atraer y gestionar el talento, gracias al trabajo de startups innovadoras.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23 de noviembre se celebrará la VI edición del Talent Summit en la Feria y Congresos de Málaga (FYCMA), después del éxito cosechado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la primera vez que la Fundación Transforma España lleva a Málaga el "mayor evento en iniciativas que trabajan y aportan soluciones para desarrollar, gestionar y poner en valor el talento de los equipos".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es un gran espacio para conocer y compartir las propuestas que el mercado necesita para abordar la transformación digital, donde además se premiarán a las startups mejor valoradas por el selecto jurado.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 contará con la asistencia de la Concejala de Promoción de la ciudad y Captación de Inversiones, Rosa Sánchez; así como también de Rosa Siles, directora de Andalucía Emprende; Plácido Fajardo, fundador y socio director de Leaderland; y Elvira Roca, ensayista, escritora (autora de "Imperiofobia y Leyenda Negra") y profesora, quienes dictarán charlas innovadoras.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Reyes Escolano, Directora de la Fundación Transforma España, ha destacado que "el Talent Summit, ya en su sexta edición, es un referente en cuanto a las soluciones tecnológicas que se desarrollan en el ámbito del talento. Es el trampolín necesario para identificar a los emprendedores que están trabajando en estas soluciones, convirtiéndose en una gran oportunidad para conocer y compartir las propuestas que el mercado necesita para abordar la transformación digital".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HR Tech MapDurante el encuentro, se presentará la actualización del HR Tech Map, un mapa de tecnologías en el reclutamiento y gestión de talento desarrollado por Skiller Academy.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estudio, en el que han colaborado especialistas de cada una de las categorías, concentra la opinión de más de un centenar de profesionales en el área de RR.HH.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realización de este mapa, Skiller Academy destaca las tecnologías más utilizadas en la gestión de talento en España, así como las startups nacionales que están revolucionando el área.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Antonio Muñoz-Gallego, co-fundador de Skiller Academy, ha señalado que "la tecnología en RR.HH. tendrá un crecimiento enorme. Las compañías que las utilicen verán una evolución en eficiencia y productividad. Igualmente, los profesionales, desarrollarán habilidades tecnológicas para abordar un entorno actual de trabajo con organizaciones con estructuras planas, equipos dinámicos y distribuidos. El Estudio es el increíble resultado del esfuerzo de muchos profesionales".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Susana Farrán, responsable del Talent Summit ha comentado sobre el HR Tech Map de Skiller Academy, que se trata de "una gran aportación que contribuye aún más a conocer y compartir las soluciones que la empresa necesita para abordar la transformación en la que estamos inmersos".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leer más sobre el HR Tech Map y la VI Edición del Talent Summit en www.skiller.education/hr-tech/ y https://ftransformaespana.es/milo-portfolio/vi-edicion-talent-summit/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Fabiana Ruiz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https://skiller.education/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635133172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https://www.notasdeprensa.es/vi-talent-summit-de-malaga-las-mejores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Andalucia Eventos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