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29/09/2023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Ventanas de PVC: innovación y eficiencia en la construcción moderna, por Peter & William</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el paisaje evolutivo de la construcción moderna, las ventanas de PVC han emergido como una opción destacada, desafiando las convenciones y redefiniendo los estándares de eficiencia y estética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Este material versátil ha conquistado a los arquitectos, constructores y propietarios por igual, gracias a una combinación única de propiedades que lo distinguen en el sector de las ventanas.</w:t></w:r></w:p><w:p><w:pPr><w:ind w:left="-284" w:right="-427"/>	<w:jc w:val="both"/><w:rPr><w:rFonts/><w:color w:val="262626" w:themeColor="text1" w:themeTint="D9"/></w:rPr></w:pPr><w:r><w:t>El PVC es un material de vanguardiaEl PVC, o policloruro de vinilo, ha ganado reconocimiento como uno de los materiales más vanguardistas y respetuosos con el medio ambiente en la industria de la construcción. Esta popularidad surge de su capacidad para combinar a la perfección tecnología e innovación, presentando una alternativa altamente eficaz a los materiales de ventanas más convencionales.</w:t></w:r></w:p><w:p><w:pPr><w:ind w:left="-284" w:right="-427"/>	<w:jc w:val="both"/><w:rPr><w:rFonts/><w:color w:val="262626" w:themeColor="text1" w:themeTint="D9"/></w:rPr></w:pPr><w:r><w:t>Su composición y su proceso de fabricación permiten crear un material duradero, resistente y altamente versátil que se adapta a una amplia gama de necesidades en el ámbito de la construcción y el diseño arquitectónico.</w:t></w:r></w:p><w:p><w:pPr><w:ind w:left="-284" w:right="-427"/>	<w:jc w:val="both"/><w:rPr><w:rFonts/><w:color w:val="262626" w:themeColor="text1" w:themeTint="D9"/></w:rPr></w:pPr><w:r><w:t>En este contexto, Peter  and  William especialistas en ventanas de PVC Madrid, aportan en este artículo, su valiosa experiencia y conocimiento en la utilización y aplicación de este material de vanguardia, así como sus grandes beneficios.</w:t></w:r></w:p><w:p><w:pPr><w:ind w:left="-284" w:right="-427"/>	<w:jc w:val="both"/><w:rPr><w:rFonts/><w:color w:val="262626" w:themeColor="text1" w:themeTint="D9"/></w:rPr></w:pPr><w:r><w:t>Eficiencia energética inigualableEl destacado atributo de eficiencia energética que poseen las ventanas de PVC es un factor clave en su popularidad y reconocimiento en la industria de la construcción. Este material se distingue por su excepcional capacidad de aislamiento térmico, el cual se traduce en beneficios tangibles y cuantificables para los propietarios y ocupantes de edificios.</w:t></w:r></w:p><w:p><w:pPr><w:ind w:left="-284" w:right="-427"/>	<w:jc w:val="both"/><w:rPr><w:rFonts/><w:color w:val="262626" w:themeColor="text1" w:themeTint="D9"/></w:rPr></w:pPr><w:r><w:t>En invierno, las ventanas de PVC actúan como una barrera efectiva contra las bajas temperaturas externas, evitando la fuga de calor desde el interior del edificio. Este fenómeno, conocido como pérdida de calor, es una de las principales preocupaciones en términos de eficiencia energética en la construcción. Al reducir significativamente esta pérdida, las ventanas de PVC permiten que los sistemas de calefacción funcionen de manera más eficaz y que el ambiente interior se mantenga cálido y confortable, incluso en las condiciones más frías.</w:t></w:r></w:p><w:p><w:pPr><w:ind w:left="-284" w:right="-427"/>	<w:jc w:val="both"/><w:rPr><w:rFonts/><w:color w:val="262626" w:themeColor="text1" w:themeTint="D9"/></w:rPr></w:pPr><w:r><w:t>Por otro lado, en verano, este mismo efecto de aislamiento térmico se traduce en una menor entrada de calor desde el exterior hacia el interior del edificio. Esto significa que las temperaturas del ambiente interior se mantienen más frescas y agradables, reduciendo la necesidad de utilizar sistemas de aire acondicionado y, por ende, disminuyendo los costes asociados a la refrigeración.</w:t></w:r></w:p><w:p><w:pPr><w:ind w:left="-284" w:right="-427"/>	<w:jc w:val="both"/><w:rPr><w:rFonts/><w:color w:val="262626" w:themeColor="text1" w:themeTint="D9"/></w:rPr></w:pPr><w:r><w:t>Durabilidad y resistenciaLas ventanas de PVC están diseñadas para resistir las inclemencias del tiempo y los efectos del envejecimiento. Son resistentes al agua, a la corrosión y a la exposición a la radiación UV, lo que garantiza una vida útil prolongada con un mantenimiento mínimo. Esta durabilidad inherente hace que las ventanas de PVC sean una inversión a largo plazo que agrega valor a cualquier propiedad.</w:t></w:r></w:p><w:p><w:pPr><w:ind w:left="-284" w:right="-427"/>	<w:jc w:val="both"/><w:rPr><w:rFonts/><w:color w:val="262626" w:themeColor="text1" w:themeTint="D9"/></w:rPr></w:pPr><w:r><w:t>Versatilidad Además de su rendimiento superior, las ventanas de PVC ofrecen una amplia variedad de opciones de diseño y estilo. Están disponibles en una gama diversa de perfiles y acabados, lo que permite a los arquitectos y diseñadores adaptarlas a una amplia gama de estilos arquitectónicos, desde lo contemporáneo hasta lo clásico.</w:t></w:r></w:p><w:p><w:pPr><w:ind w:left="-284" w:right="-427"/>	<w:jc w:val="both"/><w:rPr><w:rFonts/><w:color w:val="262626" w:themeColor="text1" w:themeTint="D9"/></w:rPr></w:pPr><w:r><w:t>Sostenibilidad en el centro del diseñoEl PVC es un material altamente sostenible. Es completamente reciclable y puede ser reutilizado en la fabricación de nuevas ventanas y otros productos. Además, su durabilidad y capacidad de ahorro de energía contribuyen a la reducción del impacto ambiental a lo largo del ciclo de vida del edificio.</w:t></w:r></w:p><w:p><w:pPr><w:ind w:left="-284" w:right="-427"/>	<w:jc w:val="both"/><w:rPr><w:rFonts/><w:color w:val="262626" w:themeColor="text1" w:themeTint="D9"/></w:rPr></w:pPr><w:r><w:t>Acústica y confort interiorLa capacidad de las ventanas de PVC para proporcionar un aislamiento acústico excepcional es una característica altamente valorada en el diseño y la construcción de edificaciones. Este atributo se traduce en un ambiente interior más sereno y relajado, contribuyendo significativamente al bienestar y la calidad de vida de los ocupantes.</w:t></w:r></w:p><w:p><w:pPr><w:ind w:left="-284" w:right="-427"/>	<w:jc w:val="both"/><w:rPr><w:rFonts/><w:color w:val="262626" w:themeColor="text1" w:themeTint="D9"/></w:rPr></w:pPr><w:r><w:t>En entornos urbanos, donde el ruido del tráfico, las actividades comerciales y otros factores urbanos pueden ser una fuente constante de molestias, el aislamiento acústico se vuelve esencial. Las ventanas de PVC actúan como una barrera efectiva contra la penetración del ruido exterior, reduciendo la transmisión de vibraciones sonoras al interior del edificio. Esto crea un oasis de tranquilidad en medio del bullicio urbano, permitiendo a los residentes disfrutar de un espacio más apacible y relajado.</w:t></w:r></w:p><w:p><w:pPr><w:ind w:left="-284" w:right="-427"/>	<w:jc w:val="both"/><w:rPr><w:rFonts/><w:color w:val="262626" w:themeColor="text1" w:themeTint="D9"/></w:rPr></w:pPr><w:r><w:t>El aislamiento acústico de las ventanas de PVC se basa en su diseño y composición, que incluye múltiples cámaras de aire en el perfil del marco y un sellado hermético. Estos elementos trabajan en conjunto para minimizar la propagación del sonido, ofreciendo un nivel de aislamiento que supera a muchos otros materiales de ventanas.</w:t></w:r></w:p><w:p><w:pPr><w:ind w:left="-284" w:right="-427"/>	<w:jc w:val="both"/><w:rPr><w:rFonts/><w:color w:val="262626" w:themeColor="text1" w:themeTint="D9"/></w:rPr></w:pPr><w:r><w:t>Mantenimiento sin complicacionesUna de las ventajas más apreciadas de las ventanas de PVC es su facilidad de mantenimiento. A diferencia de otros materiales, no requieren pintura ni tratamientos especiales para mantener su apariencia y rendimiento. Basta con una limpieza ocasional para conservar su aspecto como el primer día.</w:t></w:r></w:p><w:p><w:pPr><w:ind w:left="-284" w:right="-427"/>	<w:jc w:val="both"/><w:rPr><w:rFonts/><w:color w:val="262626" w:themeColor="text1" w:themeTint="D9"/></w:rPr></w:pPr><w:r><w:t>Instalación profesional para resultados óptimosPara aprovechar al máximo los beneficios de las ventanas de PVC, es esencial contar con una instalación profesional. Un equipo experimentado garantizará un ajuste perfecto y una selladura adecuada, maximizando así el rendimiento y la eficiencia energética.</w:t></w:r></w:p><w:p><w:pPr><w:ind w:left="-284" w:right="-427"/>	<w:jc w:val="both"/><w:rPr><w:rFonts/><w:color w:val="262626" w:themeColor="text1" w:themeTint="D9"/></w:rPr></w:pPr><w:r><w:t>En definitiva, las ventanas de PVC representan una innovación significativa en la industria de la construcción, combinando eficiencia energética, durabilidad y versatilidad en una solución única. Su contribución a la sostenibilidad y el confort en el interior los convierte en una elección sobresaliente para edificios modernos y conscientes del medio ambiente.</w:t></w:r></w:p><w:p><w:pPr><w:ind w:left="-284" w:right="-427"/>	<w:jc w:val="both"/><w:rPr><w:rFonts/><w:color w:val="262626" w:themeColor="text1" w:themeTint="D9"/></w:rPr></w:pPr><w:r><w:t>Con un enfoque en la excelencia en la instalación y mantenimiento, las ventanas de PVC prometen una inversión segura y gratificante para el futuro de cualquier propiedad.</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PETER & WILLIAM</w:t></w:r></w:p><w:p w:rsidR="00C31F72" w:rsidRDefault="00C31F72" w:rsidP="00AB63FE"><w:pPr><w:pStyle w:val="Sinespaciado"/><w:spacing w:line="276" w:lineRule="auto"/><w:ind w:left="-284"/><w:rPr><w:rFonts w:ascii="Arial" w:hAnsi="Arial" w:cs="Arial"/></w:rPr></w:pPr><w:r><w:rPr><w:rFonts w:ascii="Arial" w:hAnsi="Arial" w:cs="Arial"/></w:rPr><w:t>Ventanas de PVC: innovación y eficiencia en la construcción moderna</w:t></w:r></w:p><w:p w:rsidR="00AB63FE" w:rsidRDefault="00C31F72" w:rsidP="00AB63FE"><w:pPr><w:pStyle w:val="Sinespaciado"/><w:spacing w:line="276" w:lineRule="auto"/><w:ind w:left="-284"/><w:rPr><w:rFonts w:ascii="Arial" w:hAnsi="Arial" w:cs="Arial"/></w:rPr></w:pPr><w:r><w:rPr><w:rFonts w:ascii="Arial" w:hAnsi="Arial" w:cs="Arial"/></w:rPr><w:t>637 25 02 48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https://www.notasdeprensa.es/ventanas-de-pvc-innovacion-y-eficiencia-en-la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Madrid Jardín/Terraza Servicios Técnicos Hogar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