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13/02/2024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Vender Patek Philippe en Superlative Watches, un estilo de compraventa muy diferente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Superlative Watches, el referente líder en el mercado de relojes de lujo, se enorgullece en anunciar un exclusivo servicio de compra y venta de relojes Patek Philippe en toda España y en el país de Andorra. Con tiendas ubicadas estratégicamente en Valencia, Madrid, Barcelona y Andorra la Vella, Superlative Watches ofrece una experiencia incomparable en la adquisición o venta de estos codiciados relojes de alta gama suizos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Superlative Watches se distingue por ser la única empresa especializada en la compra y venta de relojes Patek Philippe originales en el territorio nacional y en el país de Andorra. Con un enfoque centrado en la excelencia, la autenticidad y sobre todo la discreción con el cliente reventa, la empresa se compromete a ofrecer un método único para vender un Patek Philippe, y, por otra parte, una selección cuidadosamente verificada de relojes Patek Philippe, garantizando siempre la calidad y la legitimidad de cada pieza.</w:t>
            </w:r>
          </w:p>
          <w:p>
            <w:pPr>
              <w:ind w:left="-284" w:right="-427"/>
              <w:jc w:val="both"/>
              <w:rPr>
                <w:rFonts/>
                <w:color w:val="262626" w:themeColor="text1" w:themeTint="D9"/>
              </w:rPr>
            </w:pPr>
            <w:r>
              <w:t>En sus exclusivos showrooms especializados, Superlative Watches brinda un servicio personalizado con citas previas, ya que sus establecimientos no son el concepto común de "tienda de compraventa". Los Showrooms son espacios exclusivos donde cada cliente puede recibir asesoramiento experto y atención individualizada. Este enfoque meticuloso permite a Superlative Watches estudiar y determinar con precisión cada compra y venta de relojes Patek Philippe, asegurando la satisfacción total de sus clientes y la creación de lazos comerciales beneficiosos para ambas partes con cada uno de sus clientes.</w:t>
            </w:r>
          </w:p>
          <w:p>
            <w:pPr>
              <w:ind w:left="-284" w:right="-427"/>
              <w:jc w:val="both"/>
              <w:rPr>
                <w:rFonts/>
                <w:color w:val="262626" w:themeColor="text1" w:themeTint="D9"/>
              </w:rPr>
            </w:pPr>
            <w:r>
              <w:t>Cuando se trata de vender un Patek Philippe en Superlative Watches, los clientes pueden confiar en un proceso transparente y profesional. La empresa se especializa en desarrollar un plan de acción personalizado para cada cliente reventa, garantizando una transacción exitosa y proporcionando apoyo continuo en caso de necesidad de reparaciones o mantenimiento para el cliente final, lo que evitará que la garantía o reloj acaben en una tienda oficial a la primera de cambio. Como intermediarios de confianza, Superlative Watches asegura la discreción y la confidencialidad en cada transacción.</w:t>
            </w:r>
          </w:p>
          <w:p>
            <w:pPr>
              <w:ind w:left="-284" w:right="-427"/>
              <w:jc w:val="both"/>
              <w:rPr>
                <w:rFonts/>
                <w:color w:val="262626" w:themeColor="text1" w:themeTint="D9"/>
              </w:rPr>
            </w:pPr>
            <w:r>
              <w:t>Además de su servicio de compra y venta de relojes Patek Philippe, Superlative Watches ofrece una selección exclusiva de piezas únicas recién llegadas de concesionarios oficiales de la marca. Estas piezas, que no suelen estar disponibles en las tiendas oficiales, pero en Superlative Watches están disponibles para su compra inmediata y cuentan con garantías vigentes oficiales de Patek Philippe.</w:t>
            </w:r>
          </w:p>
          <w:p>
            <w:pPr>
              <w:ind w:left="-284" w:right="-427"/>
              <w:jc w:val="both"/>
              <w:rPr>
                <w:rFonts/>
                <w:color w:val="262626" w:themeColor="text1" w:themeTint="D9"/>
              </w:rPr>
            </w:pPr>
            <w:r>
              <w:t>Con su compromiso inquebrantable con la excelencia y la autenticidad, Superlative Watches continúa consolidando su posición como el destino preferido para los amantes de los relojes de lujo en España y Andorra. Ya sea que el cliente esté buscando vender un Patek Philippe o adquirir una pieza única, Superlative Watches ofrece una experiencia sin igual en el mundo de la alta relojería. </w:t>
            </w:r>
          </w:p>
          <w:p>
            <w:pPr>
              <w:ind w:left="-284" w:right="-427"/>
              <w:jc w:val="both"/>
              <w:rPr>
                <w:rFonts/>
                <w:color w:val="262626" w:themeColor="text1" w:themeTint="D9"/>
              </w:rPr>
            </w:pPr>
            <w:r>
              <w:t>Cuando un cliente visita Superlative Watches para vender su Patek Philippe, la empresa se compromete a proporcionar un trato individualizado. Sus expertos en relojería trabajan estrechamente con cada cliente para comprender sus necesidades y expectativas, y se crea un plan de acción personalizado para garantizar una transacción exitosa y satisfactoria. Además, en Superlative Watches garantizan que la garantía de los Patek Philippe esté segura con ellos, por lo que no circulará por el mercado de reventa y la tienda oficial seguirá vendiendo relojes al cliente reventa. Como expertos en relojería de renombre, se comprometen a proteger la integridad y la identidad del dueño de cada reloj que pasa por sus manos. Los clientes que vendan un Patek Philippe pueden estar seguros de que su garantía Patek Philippe estará en buenas manos y será respetada en todo momento. En resumen, en Superlative Watches se ofrece más que una simple transacción de compra y venta de relojes Patek Philippe. La empresa se esfuerza por proporcionar una experiencia personalizada y memorable, construyendo relaciones sólidas con los clientes y garantizando la seguridad y la integridad de cada reloj que venden y compran. Los clientes pueden confiar en Superlative Watches para todas sus necesidades de relojería de lujo y experimentar el más alto nivel de servicio y profesionalismo.</w:t>
            </w:r>
          </w:p>
          <w:p>
            <w:pPr>
              <w:ind w:left="-284" w:right="-427"/>
              <w:jc w:val="both"/>
              <w:rPr>
                <w:rFonts/>
                <w:color w:val="262626" w:themeColor="text1" w:themeTint="D9"/>
              </w:rPr>
            </w:pPr>
            <w:r>
              <w:t>Superlative Watches ha observado que muchos de sus clientes, que han vendido sus relojes Patek Philippe una vez, regresan en el futuro para realizar nuevas transacciones. Esta tendencia ha llevado a la formación de relaciones comerciales más sólidas y duraderas entre la empresa y sus clientes. A medida que se establece esta confianza mutua, se van construyendo lazos de negocio que benefician a ambas partes. Los clientes aprecian la atención personalizada, el beneficio monetario que obtienen por sus relojes y el servicio excepcional que reciben en Superlative Watches, lo que les lleva a regresar y establecer lazos de negocio. Por su parte, Superlative Watches se compromete a mantener altos estándares de calidad y transparencia en todas sus transacciones, lo que refuerza la lealtad de sus clientes y contribuye al éxito continuo de la empresa. En resumen, esta relación de confianza y amistad entre Superlative Watches y sus clientes no solo fomenta la repetición de negocios, sino que también crea una comunidad de entusiastas de la relojería de lujo que comparten intereses comunes y valores.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Alicia M.</w:t>
      </w:r>
    </w:p>
    <w:p w:rsidR="00C31F72" w:rsidRDefault="00C31F72" w:rsidP="00AB63FE">
      <w:pPr>
        <w:pStyle w:val="Sinespaciado"/>
        <w:spacing w:line="276" w:lineRule="auto"/>
        <w:ind w:left="-284"/>
        <w:rPr>
          <w:rFonts w:ascii="Arial" w:hAnsi="Arial" w:cs="Arial"/>
        </w:rPr>
      </w:pPr>
      <w:r>
        <w:rPr>
          <w:rFonts w:ascii="Arial" w:hAnsi="Arial" w:cs="Arial"/>
        </w:rPr>
        <w:t>Superlative Watches</w:t>
      </w:r>
    </w:p>
    <w:p w:rsidR="00AB63FE" w:rsidRDefault="00C31F72" w:rsidP="00AB63FE">
      <w:pPr>
        <w:pStyle w:val="Sinespaciado"/>
        <w:spacing w:line="276" w:lineRule="auto"/>
        <w:ind w:left="-284"/>
        <w:rPr>
          <w:rFonts w:ascii="Arial" w:hAnsi="Arial" w:cs="Arial"/>
        </w:rPr>
      </w:pPr>
      <w:r>
        <w:rPr>
          <w:rFonts w:ascii="Arial" w:hAnsi="Arial" w:cs="Arial"/>
        </w:rPr>
        <w:t>674285802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https://www.notasdeprensa.es/vender-patek-philippe-en-superlative-watches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Moda Madrid Cataluña Valencia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