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Expense Reduction Analysts el 21/10/2010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Vencer obstàculos para la reducción de costes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Presentación de Expense Reduction Analysts en la XX Sesión Plenaria de ASSET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Expense Reduction Analysts, la multinacional especializada en consultoría de optimización de gastos no estratégicos, participó el pasado 7 de octubre en la XX Sesión Plenaria de la Asociación Española de Financieros y Tesoreros de Empresa, ASSET, con la ponencia Vencer obstáculos para la reducción de costes: el Director Financiero como líder de proyecto.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este workshop, que reunió a más de 100 participantes, Juan Manuel Garza, responsable de Expansión de Expense Reduction Analysts en Cataluña y Baleares, presentó un caso de estudio junto a Josep Zaragoza, Director Financiero de La Sirena, quien hablo de su experiencia en reducción de gastos y los buenos resultados que en este terreno han obtenido con los servicios de consultoría en optimización de gastos no estratégicos de Expense Reduction Analysts, alcanzando ahorros de más de 1 millón de euros.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Josep Zaragoza respondió a preguntas cruciales que surgen en el terreno de la reducción de gastos: a qué se enfrentan las empresas cuando necesitan reducir los costes, de qué depende el éxito o el fracaso de las estrategias, o qué papel debe desempeñar la dirección financiera.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 la XX Sesión de ASSET, que tuvo lugar en el edificio CosmoCaixa de Barcelona, asistieron más 300 personas, y además de Expense Reduction Analysts, en el foro participaron otras compañías como AMSO y Ernst  and  Young.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Acerca de Expense Reduction Analysts 	http://www.expensereduction.com; http://www.findextraprofit.com  	Fundada en Reino Unido en 1992, Expense Reduction Analysts una de las principales consultoras de gestión y control de gastos generales del mundo, con representación en más de 40 países. 	La red internacional opera principalmente en Europa, Australia, Nueva Zelanda, Asia, Norte América y América del Sur. Los consultores de Expense Reduction Analysts se benefician de una formación de alta calidad y de programas de apoyo, extensas ayudas de marketing y tecnología punta, proporcionando una comunicación eficaz y el acceso permanente a herramientas propias de gestión.	En su amplia cartera de clientes se encuentran desde pequeñas y medianas empresas hasta grandes multinacionales, que gracias a los servicios de Expense Reduction Analysts reducen gastos generales como artes gráficas, transporte y logística, seguros, limpieza, telecomunicaciones, viajes, gestión de residuos, embalajes, energía, mensajería y renting de vehículos, entre otros.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Expense Reduction Analysts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933032270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https://www.notasdeprensa.es/vencer-obstaculos-para-la-reduccion-de-costes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Finanzas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