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Universal Mandala: forjando el futuro de la educación con un paradigma innovador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en constante evolución, donde los retos globales como la pandemia de COVID-19 y el auge de la IA han puesto a prueba los límites de los sistemas educativos tradicionales, emerge Universal Mandala, una propuesta educativa pionera con sede en Madrid y presencia en la isla de Ibiza, prometiendo redefinir los contornos de la pedagogía contemporánea mediante la integración de principios universales y un enfoque holístico y contemplativo que apuesta por el ilimitado potencial del ser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Universal Mandala: un nuevo paradigma educativoLa educación se encuentra en un punto de inflexión. Ante desafíos sin precedentes, surge la necesidad imperiosa de adoptar un enfoque que no solo responda a las exigencias académicas convencionales, sino que también aborde las dimensiones emocionales, sociales y espirituales de la vida. Universal Mandala representa esta nueva ola de innovación educativa, sentando las bases de un paradigma que mira más allá del aula y se adentra en la esencia misma de la experiencia humana.</w:t>
            </w:r>
          </w:p>
          <w:p>
            <w:pPr>
              <w:ind w:left="-284" w:right="-427"/>
              <w:jc w:val="both"/>
              <w:rPr>
                <w:rFonts/>
                <w:color w:val="262626" w:themeColor="text1" w:themeTint="D9"/>
              </w:rPr>
            </w:pPr>
            <w:r>
              <w:t>Inspirada en principios y leyes universales que realzan y priorizan los valores humanos fundamentales, la interdependencia e interconexión de todas las cosas y el inherente  intrínseco flujo y movimiento que hace todo cambiante e impermanente, el impacto de las experiencias y "como estas condicionan como percibimos y reaccionamos a vida"  y la búsqueda de la felicidad y evitación del sufrimiento inherente a todos los seres. Universal Mandala ofrece una educación que trasciende los límites tradicionales. Su metodología innovadora enfatiza el desarrollo integral del estudiante, promoviendo un aprendizaje que es tan expansivo como el potencial humano mismo. Esta pedagogía contemplativa se convierte en la piedra angular de una educación que prepara a los individuos no solo para enfrentar los desafíos del mañana, sino también para liderar una vida con propósito y significado.</w:t>
            </w:r>
          </w:p>
          <w:p>
            <w:pPr>
              <w:ind w:left="-284" w:right="-427"/>
              <w:jc w:val="both"/>
              <w:rPr>
                <w:rFonts/>
                <w:color w:val="262626" w:themeColor="text1" w:themeTint="D9"/>
              </w:rPr>
            </w:pPr>
            <w:r>
              <w:t>Impacto profundo en la comunidad educativaEl enfoque holístico de Universal Mandala ha resonado profundamente dentro de su comunidad, transformando la vida de estudiantes, padres y educadores. Los testimonios reflejan un cambio notable en la forma en que los estudiantes se ven a sí mismos y al mundo que los rodea, fomentando una actitud de curiosidad, empatía y responsabilidad global. Los padres observan un crecimiento emocional y cognitivo sin precedentes en sus hijos, mientras que los educadores encuentran un renovado sentido de propósito en su vocación.</w:t>
            </w:r>
          </w:p>
          <w:p>
            <w:pPr>
              <w:ind w:left="-284" w:right="-427"/>
              <w:jc w:val="both"/>
              <w:rPr>
                <w:rFonts/>
                <w:color w:val="262626" w:themeColor="text1" w:themeTint="D9"/>
              </w:rPr>
            </w:pPr>
            <w:r>
              <w:t>La propuesta de Universal Mandala no solo ofrece una alternativa educativa viable, sino que también plantea preguntas fundamentales sobre la dirección futura de la educación global. En un momento en que la humanidad enfrenta retos complejos y cambiantes, la necesidad de un enfoque educativo que abrace la totalidad del ser humano y promueva valores universales nunca ha sido más crítica. Universal Mandala no solo responde a esta necesidad, sino que también ilumina el camino hacia un futuro donde la educación es verdaderamente inclusiva, integral y transformadora.</w:t>
            </w:r>
          </w:p>
          <w:p>
            <w:pPr>
              <w:ind w:left="-284" w:right="-427"/>
              <w:jc w:val="both"/>
              <w:rPr>
                <w:rFonts/>
                <w:color w:val="262626" w:themeColor="text1" w:themeTint="D9"/>
              </w:rPr>
            </w:pPr>
            <w:r>
              <w:t>La iniciativa de Universal Mandala emerge como un faro de esperanza en tiempos de incertidumbre, proponiendo un modelo educativo que se alinea con las realidades contemporáneas y las necesidades futuras de la sociedad. A través de su enfoque innovador, holístico y profundamente contemplativo, Universal Mandala no solo está redefiniendo lo que significa aprender y enseñar, sino que también está construyendo las bases para una nueva era de educación que promete desbloquear el ilimitado potencial humano. Con sedes en Madrid e Ibiza, Universal Mandala invita a la comunidad global a unirse en este viaje transformador hacia un paradigma educativo que contempla todo en su globalidad, sin dejar nada atrás.</w:t>
            </w:r>
          </w:p>
          <w:p>
            <w:pPr>
              <w:ind w:left="-284" w:right="-427"/>
              <w:jc w:val="both"/>
              <w:rPr>
                <w:rFonts/>
                <w:color w:val="262626" w:themeColor="text1" w:themeTint="D9"/>
              </w:rPr>
            </w:pPr>
            <w:r>
              <w:t>Este llamado a la acción no es solo para aquellos directamente involucrados en el campo de la educación, sino para toda la sociedad: es hora de abrazar un enfoque educativo que reconozca y cultive el vasto potencial inherente a cada ser humano. Con Universal Mandala liderando el camino, en la cúspide de una revolución educativa que promete no solo transformar la manera en que se aprende sino también la forma en que se percibe la vida, como se vive y como se relacionan los unos con los otros en este planeta interconectado.</w:t>
            </w:r>
          </w:p>
          <w:p>
            <w:pPr>
              <w:ind w:left="-284" w:right="-427"/>
              <w:jc w:val="both"/>
              <w:rPr>
                <w:rFonts/>
                <w:color w:val="262626" w:themeColor="text1" w:themeTint="D9"/>
              </w:rPr>
            </w:pPr>
            <w:r>
              <w:t>Sobre Universal MandalaUniversal Mandala se presenta como un innovador paradigma educativo que responde a los desafíos contemporáneos del aprendizaje y de la vida, tales como los impuestos por la pandemia de COVID-19 y el avance de la inteligencia artificial. Con su enfoque holístico y contemplativo hacia la pedagogía, esta institución, que ahora celebra su décimo aniversario desde su fundación, tiene sedes en Madrid e Ibiza, y aboga por una educación que va más allá del currículo convencional, enfocándose en el potencial ilimitado del ser humano en su globalidad y realzando y priorizando los valores humanos fundamentales, la interdependencia e interconexión de todas las cosas y el inherente intrínseco flujo y movimiento que hace todo cambiante e impermanente, el impacto de las experiencias y "como estas condicionan como percibimos y reaccionamos a vida" y la búsqueda de la felicidad y evitación del sufrimiento inherente a todos los seres. A través de su metodología innovadora, Universal Mandala no solo busca transformar la experiencia educativa de estudiantes, padres y educadores, sino también inspirar un cambio y transformación global hacia una vida y educación más inclusiva, integral y transformadora, unificando sabiduría y compasión.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Universal Mandala</w:t>
      </w:r>
    </w:p>
    <w:p w:rsidR="00C31F72" w:rsidRDefault="00C31F72" w:rsidP="00AB63FE">
      <w:pPr>
        <w:pStyle w:val="Sinespaciado"/>
        <w:spacing w:line="276" w:lineRule="auto"/>
        <w:ind w:left="-284"/>
        <w:rPr>
          <w:rFonts w:ascii="Arial" w:hAnsi="Arial" w:cs="Arial"/>
        </w:rPr>
      </w:pPr>
      <w:r>
        <w:rPr>
          <w:rFonts w:ascii="Arial" w:hAnsi="Arial" w:cs="Arial"/>
        </w:rPr>
        <w:t>Universal Mandala</w:t>
      </w:r>
    </w:p>
    <w:p w:rsidR="00AB63FE" w:rsidRDefault="00C31F72" w:rsidP="00AB63FE">
      <w:pPr>
        <w:pStyle w:val="Sinespaciado"/>
        <w:spacing w:line="276" w:lineRule="auto"/>
        <w:ind w:left="-284"/>
        <w:rPr>
          <w:rFonts w:ascii="Arial" w:hAnsi="Arial" w:cs="Arial"/>
        </w:rPr>
      </w:pPr>
      <w:r>
        <w:rPr>
          <w:rFonts w:ascii="Arial" w:hAnsi="Arial" w:cs="Arial"/>
        </w:rPr>
        <w:t>+34 638 861 688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https://www.notasdeprensa.es/universal-mandala-forjando-el-futuro-de-la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Madrid Baleares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