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UNAI EMERY ADVIERTE: "DE PERDER ANTE EL ESTORIL, EMPEZARÍAMOS A TENER UN PROBLEMA AÑADIDO"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Andalucía, con el Sevilla FC en Europa   Continuidad y crecimiento. Éstas han sido las dos palabras más repetidas por Unai Emery en la rueda de prensa previa al encuentro europeo de este jueves ante el Estoril. El técnico del Sevilla FC muestra que tiene los pies en el suelo y quiere que todos los suyos los tengan: “Las celebraciones en el fútbol son muy cortas, o deben serlo. Ya el lunes pensábamos en el Estoril”, indicó el técnico, que quiere centrar todas sus fuerzas en el conjunto portugués: “Tenemos que transmitir que la clasificación está tan cerca, como que se puede alejar si las cosas saliesen mal. El partido es muy importante por la trascendencia negativa que puede tener. Empezaríamos a tener un problema añadido y eso se arregla poniendo este jueves todo el énfasis en ganar. No va a ser fácil, es un gran equipo y es capaz de ganarnos si nosotros estamos mal y ellos están bien. Es un partido para certificar el pase y poder pensar en las siguientes fases de la Europa League. Continuidad, que también depende de la capacidad del equipo de estar en buenas condiciones y no pensar que, a partir de ahora, todo va a ser más fácil”.</w:t>
            </w:r>
          </w:p>
          <w:p>
            <w:pPr>
              <w:ind w:left="-284" w:right="-427"/>
              <w:jc w:val="both"/>
              <w:rPr>
                <w:rFonts/>
                <w:color w:val="262626" w:themeColor="text1" w:themeTint="D9"/>
              </w:rPr>
            </w:pPr>
            <w:r>
              <w:t>	 De hecho, recordó que “el año pasado se ganó también con solvencia el derbi y el equipo empezó a ir hacia abajo. No queremos que vuelva a suceder. Lo más importante es olvidarse de lo ocurrido, ser prudentes, cautos, mejorar e ir a más. La victoria del domingo no esconde eso, esconde mejoras, una gran victoria… pero no todas las realidades, como que el equipo tiene que seguir creciendo. Y hay futbolistas que tienen que crecer también junto con el equipo”.  </w:t>
            </w:r>
          </w:p>
          <w:p>
            <w:pPr>
              <w:ind w:left="-284" w:right="-427"/>
              <w:jc w:val="both"/>
              <w:rPr>
                <w:rFonts/>
                <w:color w:val="262626" w:themeColor="text1" w:themeTint="D9"/>
              </w:rPr>
            </w:pPr>
            <w:r>
              <w:t>	“Ahora mismo, -continuó el entrenador-, lo más importante es tener continuidad en esas cosas que el equipo ha encontrado y le ha dado fortaleza. Y tener márgenes de mejora en otros aspectos de juego que son necesarios. Además, los márgenes se estrechan y nuestro único objetivo es ser primeros”. Insistiendo en las cualidades del rival: “Es cuarto en la liga portuguesa y no es por casualidad. Ha ganado más fuera que en casa y maneja bien el contragolpe. Ganamos en la ida pero no olvidamos las acciones de mucho mérito de Javi Varas que evitaron otro resultado. Haciendo bien las cosas ganaremos, pero tenemos que ir sin exceso de confianza y pensar que será fácil, porque no lo va a ser”.   </w:t>
            </w:r>
          </w:p>
          <w:p>
            <w:pPr>
              <w:ind w:left="-284" w:right="-427"/>
              <w:jc w:val="both"/>
              <w:rPr>
                <w:rFonts/>
                <w:color w:val="262626" w:themeColor="text1" w:themeTint="D9"/>
              </w:rPr>
            </w:pPr>
            <w:r>
              <w:t>	De la misma forma se pronunció a la hora de hablar de Reyes. Sobre el futbolista, Unai Emery advirtió, también, que ahora “no podemos decir, “¡ea!, ya lo he hecho” y me tumbo en el sofá a ver la tele. Reyes tiene unas cualidades innatas muy talentosas para el fútbol y lo que tiene que tener es continuidad. Hace un mes estábamos empujando para que saliese ese Reyes, teníamos esa ilusión, pero su puesta a punto se alargó más de lo debido. El domingo aportó al equipo unas cualidades necesarias que, cuando las tiene, el equipo es mejor. Y ahora necesitamos continuidad, necesitamos que sea constante y que aporte al equipo. Lo del domingo fue positivo, pero eso terminó, mañana hay otro partido y el domingo otro”.   </w:t>
            </w:r>
          </w:p>
          <w:p>
            <w:pPr>
              <w:ind w:left="-284" w:right="-427"/>
              <w:jc w:val="both"/>
              <w:rPr>
                <w:rFonts/>
                <w:color w:val="262626" w:themeColor="text1" w:themeTint="D9"/>
              </w:rPr>
            </w:pPr>
            <w:r>
              <w:t>	Para culminar, otro nombre propio por el que fue preguntado el técnico, Perotti: “Ahora es el momento de pensar en el Sevilla y no tener egoísmos. El jugador también piensa así. Es cierto que ha vivido una situación en la que ha tenido a cierto sector de la afición en contra, pero su trabajo es revertir eso en el terreno de juego con su trabajo”.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Sevilla CF</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https://www.notasdeprensa.es/unai-emery-advierte-de-perder-ante-el-estoril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