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empresa sueca presenta el primer airbag para biciclistas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Parece una capucha, sencilla y sin ningún adorno superficial, pero en caso de accidente es lo único que necesitas para proteger toda la cabeza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 encantan las bicicletas y que cada vez se anime más gente a cruzar la ciudad a bordo de una de ellas. Pero independientemente de que en tu ciudad estén poniendo medidas para que moverse en este medio de transporte sea seguro, nunca está de más asegurarse y mejorar las precauciones. Por eso, destaca mucho el airbag que ha inventado la marca sueca Hovding.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Parece una capucha, sencilla y sin ningún adorno superficial, pero en caso de accidente es lo único que necesitas para proteger toda la cabeza. Su mecanismo se divide en dos partes: una pieza para el cuello y otra para cubrir tu cabeza. En la primera es donde se esconde el sistema de airbag y está fabricada en un material waterproof de color negro, cómodo y flexible que se adapta a tu cuello y además repele la suciedad. Y la segunda pieza se puede separar y lavar cada vez que lo necesites (y además, está disponible en varios colores, para que elijas el que más te guste).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 como una capucha, que se infla en caso de accidente y absorbe el impacto mientras protege tu cabeza y deja tu campo de visión siempre abierto. Una idea sencilla y fácil de llevar que además es tremendamente futurista, como sacado de una película de ciencia ficción.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El primer airbag para ciclistas existe... y es increíblemente futurista  fue publicada originalmente en   Trendencias   por  Rebeca Rus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https://www.notasdeprensa.es/una-empresa-sueca-presenta-el-primer-airbag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Ciclismo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