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cadena hotelera Navarra inicia una campaña solidaria con 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Confederación Española de Asociaciones de Familiares de Personas con Alzheimer y otras Demencias (CEAFA), entidad miembro de COCEMFE,  y Bed4U Hotels han presentado en Pamplona la iniciativa “Red de Hoteles Solidarios con el Alzheimer”, por la cual la cadena hotelera instaurará la campaña “Habitación Solidaria con el Alzheimer” en sus establecimientos de Pamplona, Tudela y Castejón.  Cada reserva realizada por los clientes de estos hoteles de una “Habitación Solidaria con el Alzheimer” bien de forma física o a través del servicio on line, Bed4U Hotels aportará a CEAFA un donativo de 2 euros al día por habitación; además los clientes, de manera opcional, podrán añadir a la hora de la reserva 1 euro como donativo.</w:t>
            </w:r>
          </w:p>
          <w:p>
            <w:pPr>
              <w:ind w:left="-284" w:right="-427"/>
              <w:jc w:val="both"/>
              <w:rPr>
                <w:rFonts/>
                <w:color w:val="262626" w:themeColor="text1" w:themeTint="D9"/>
              </w:rPr>
            </w:pPr>
            <w:r>
              <w:t>		“Esta campaña se enmarca en la iniciativa creada por CEAFA en el año 2012 “Solidarios con el Alzheimer” para reivindicar una Política de Estado sobre el Alzheimer. De este modo, Bed4U Hotels se suma a casi 600 entidades públicas y privadas que ya se han incorporado a este proyecto”, detacó la presidenta de CEAFA, Cheles Cantabrana.</w:t>
            </w:r>
          </w:p>
          <w:p>
            <w:pPr>
              <w:ind w:left="-284" w:right="-427"/>
              <w:jc w:val="both"/>
              <w:rPr>
                <w:rFonts/>
                <w:color w:val="262626" w:themeColor="text1" w:themeTint="D9"/>
              </w:rPr>
            </w:pPr>
            <w:r>
              <w:t>		“Iniciamos este camino junto con la cadena Bed4U Hotels, a los que agradecemos su compromiso adquirido y por ser los pioneros, y animamos a otros hoteles a unirse a la “Red de Hoteles Solidarios con el Alzheimer”, ya que de una forma muy sencilla estarán contribuyendo a mejorar la calidad de vida de las personas que padecen la enfermedad de Alzheimer y la de sus familiares/cuidadores”, añadió.</w:t>
            </w:r>
          </w:p>
          <w:p>
            <w:pPr>
              <w:ind w:left="-284" w:right="-427"/>
              <w:jc w:val="both"/>
              <w:rPr>
                <w:rFonts/>
                <w:color w:val="262626" w:themeColor="text1" w:themeTint="D9"/>
              </w:rPr>
            </w:pPr>
            <w:r>
              <w:t>		Por su parte el CEO y Socio Fundador de Bed4U Hotels, Ramón Sola, señaló que “estamos encantados de ser pioneros, porque Bed4U siempre ha sido una cadena de hoteles innovadora y poco conformista al igual que nuestros clientes, que buscan la compra inteligente, y no por comprar lo más barato, sino por gastar el dinero en lo que les interesa”</w:t>
            </w:r>
          </w:p>
          <w:p>
            <w:pPr>
              <w:ind w:left="-284" w:right="-427"/>
              <w:jc w:val="both"/>
              <w:rPr>
                <w:rFonts/>
                <w:color w:val="262626" w:themeColor="text1" w:themeTint="D9"/>
              </w:rPr>
            </w:pPr>
            <w:r>
              <w:t>		Ramón concluyó señalando que “tenemos la intuición de que va funcionar, porque en cuatro días que la “habitación solidaria con el Alzheimer” lleva publicada en nuestra página web, hemos recibido ya dos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https://www.notasdeprensa.es/una-cadena-hotelera-navarra-inicia-una-campana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