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01/12/2008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Un pabellón Vaticano en la Bienal de Venecia 2009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Parece que artistas como Anish Kapoor y Yannig Guillevic estan en una lista del Vaticano para la proxima Bienal de Venecia?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MADRID. Es la primera vez que Vaticano debería tener su propio pabellón en la proxima Bienal de Venecia. El presidente del Pontificio Consejo de la Cultura del Vaticano, Monseñor Gianfranco Ravasi, y el profesor Francesco Buranelli, tienen la misión de establecer un diálogo entre Iglesia e arte contemporaneo con artistas famosos de nuestro tiempo.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Parece que ya hay una lista de artistas como Anish Kapoor, Jannis Kounellis, Bill Viola, Mark Wallinger… Lo mas sorprendente es el artista francés Yannig Guillevic que va a presentar su nuevo proyecto « El lavatorio de los pies », constituido de una pintura monumental y de una proyección holográfica del Papa Benedicto XVI.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Sólo queda por saber si proposiciones artísticas como las de Damien Hirst o de Sam Taylor-Wood no estarán demasiado provocantes para la Santa Sede, aun cuando sus obras tienen que ver con iconografía religiosa.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Anna Olivares, ARTNEWS SCOOP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Anna Olivares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Periodista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91 404 97 40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https://www.notasdeprensa.es/un-pabellon-vaticano-en-la-bienal-de-venecia-2009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Artes Visuales Eventos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