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Santiago de Chile el 16/02/2022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diagnóstico a tiempo de la narcolepsia mejora la calidad de vida, sugiere Instituto Europeo del Sueño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narcolepsia es uno de los trastornos del descanso más limitantes para aquellos que la padecen pero el Instituto Europeo del Sueño sostiene que es necesario un diagnóstico preciso y consultar en cuanto se presenten los primeros síntomas es fundamental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descanso es un proceso biológico imprescindible para el bienestar y la supervivencia de las personas, pero existen ciertos problemas o trastornos de este proceso que limitan estos beneficios para el ser humano; la narcolepsia es uno de ellos y necesita ser considerado como tal y buscar soluciones con prontitud.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Qué es la narcolepsiaLa narcolepsia es un trastorno del sueño de origen neurológico que consiste en una somnolencia diurna excesiva y que puede acompañarse de cataplejía, que son crisis de pérdida del tono muscular generalmente relacionado con las emociones.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son los dos síntomas más comunes de una patología que se da en una proporción de un 0,3-0,5% de la población y que suele aparecer entre la segunda y la tercera década de la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origen de este problema suele ser genético, y puede haber varios integrantes de una misma familia afectados.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Otras señales que apuntan a la narcolepsiaTambién se puede manifestar a través de otros episodios relacionados con un mal descanso: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Parálisis del sueño: se trata de una incapacidad transitoria para realizar algún movimiento de extremidades o, incluso, de todo el cuerpo estando consciente. Se puede experimentar justo antes de quedarse dormido o al despertarse.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Sueño fragmentado: las interrupciones constantes del descanso también son un fenómeno muy frecuente en los pacientes de narcolepsia.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Alucinaciones hipnagógicas o hipnopómpicas: dependiendo de si se dan cuando la persona se está adormeciendo o cuando se está despertando, respectivamente, son percepciones auditivas, visuales o táctiles que son irreales de las cuales se es consciente.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Diagnóstico y tratamientoEl diagnóstico de esta patología debe ser realizado por un médico experto y puede incluir desde el análisis de la historia clínica, una polisomnografía nocturna, un estudio genético, una analítica de sangre general, una punción lumbar hasta un test de latencias múltiples.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tratamiento a seguir siempre dependerá de distintos factores, como la edad, la existencia o no de otros problemas de salud, el estilo de vida o la repercusión de sus síntomas en la calidad de vida y el bienestar del paciente en cuestión.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la forma de acabar o limitar los efectos de este problema, lo mejor es acudir a un centro especializado en el estudio del sueño para realizar un estudio personalizado y así determinar el modo de actuar más pertinente.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Instituto Europeo del Sueño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(+56) 2 2596 2480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https://www.notasdeprensa.es/un-diagnostico-a-tiempo-de-la-narcolepsia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Sociedad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