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Turismorural.com recomienda destinos de montaña y naturaleza para el mes de septiembre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Turismorural.com sugiere aprovechar el mes de septiembre para visitar destinos de montaña y naturaleza en España, una opción perfecta cuando el verano da paso a temperaturas más frescas, ideales para realizar actividades al aire libre sin las multitudes de los meses de julio y agosto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Septiembre es un mes en el que el calor comienza a ceder, especialmente en zonas montañosas, lo que permite disfrutar de actividades como el senderismo, la observación de fauna y la recolección de setas en un entorno tranquilo y acogedor. Además, muchas regiones comienzan a mostrar los primeros colores otoñales, haciendo del paisaje un atractivo en sí mismo.</w:t>
            </w:r>
          </w:p>
          <w:p>
            <w:pPr>
              <w:ind w:left="-284" w:right="-427"/>
              <w:jc w:val="both"/>
              <w:rPr>
                <w:rFonts/>
                <w:color w:val="262626" w:themeColor="text1" w:themeTint="D9"/>
              </w:rPr>
            </w:pPr>
            <w:r>
              <w:t>Desde Turismorural.com destacan un punto vital: "es cuando existe la mayor disponibilidad de alojamientos rurales con los precios más competitivos de prácticamente todo el año". Esto hace que septiembre sea un momento ideal para explorar la naturaleza sin las aglomeraciones típicas de la temporada alta. Las montañas y parques naturales ofrecen una experiencia única para desconectar y recargar energías en pleno contacto con la naturaleza.</w:t>
            </w:r>
          </w:p>
          <w:p>
            <w:pPr>
              <w:ind w:left="-284" w:right="-427"/>
              <w:jc w:val="both"/>
              <w:rPr>
                <w:rFonts/>
                <w:color w:val="262626" w:themeColor="text1" w:themeTint="D9"/>
              </w:rPr>
            </w:pPr>
            <w:r>
              <w:t>La plataforma digital con más de 20 años de experiencia en el sector, declaran cuáles son los destinos óptimos a los que viajar durante el mes de septiembre.</w:t>
            </w:r>
          </w:p>
          <w:p>
            <w:pPr>
              <w:ind w:left="-284" w:right="-427"/>
              <w:jc w:val="both"/>
              <w:rPr>
                <w:rFonts/>
                <w:color w:val="262626" w:themeColor="text1" w:themeTint="D9"/>
              </w:rPr>
            </w:pPr>
            <w:r>
              <w:t>Picos de Europa (Asturias, Cantabria y León): Esta cordillera es ideal para quienes buscan disfrutar de senderos impresionantes y paisajes espectaculares. Septiembre es perfecto para recorrer rutas como la Ruta del Cares, o explorar pueblos como Cangas de Onís y Potes, que ofrecen una mezcla de naturaleza y cultura local.</w:t>
            </w:r>
          </w:p>
          <w:p>
            <w:pPr>
              <w:ind w:left="-284" w:right="-427"/>
              <w:jc w:val="both"/>
              <w:rPr>
                <w:rFonts/>
                <w:color w:val="262626" w:themeColor="text1" w:themeTint="D9"/>
              </w:rPr>
            </w:pPr>
            <w:r>
              <w:t>La Alpujarra (Granada y Almería): Situada en la ladera sur de Sierra Nevada, La Alpujarra es famosa por sus pequeños pueblos blancos como Capileira y Lanjarón, rodeados de montañas y barrancos. Es un destino excelente para los amantes del senderismo, con rutas que atraviesan montañas y valles fértiles.</w:t>
            </w:r>
          </w:p>
          <w:p>
            <w:pPr>
              <w:ind w:left="-284" w:right="-427"/>
              <w:jc w:val="both"/>
              <w:rPr>
                <w:rFonts/>
                <w:color w:val="262626" w:themeColor="text1" w:themeTint="D9"/>
              </w:rPr>
            </w:pPr>
            <w:r>
              <w:t>Valle del Jerte (Cáceres): Aunque es más conocido por los cerezos en flor en primavera, septiembre ofrece un clima ideal para explorar sus senderos y piscinas naturales. Pueblos como Cabezuela del Valle y Jerte son perfectos para una escapada rural relajante, mientras que los alrededores ofrecen rutas para caminar y disfrutar del paisaje montañoso.</w:t>
            </w:r>
          </w:p>
          <w:p>
            <w:pPr>
              <w:ind w:left="-284" w:right="-427"/>
              <w:jc w:val="both"/>
              <w:rPr>
                <w:rFonts/>
                <w:color w:val="262626" w:themeColor="text1" w:themeTint="D9"/>
              </w:rPr>
            </w:pPr>
            <w:r>
              <w:t>Pirineos (Aragón y Cataluña): Con la llegada de septiembre, los Pirineos se convierten en un destino ideal para disfrutar de actividades al aire libre como el montañismo y la escalada. Localidades como Benasque y Vielha son excelentes puntos de partida para explorar los impresionantes paisajes de los Pirineos.</w:t>
            </w:r>
          </w:p>
          <w:p>
            <w:pPr>
              <w:ind w:left="-284" w:right="-427"/>
              <w:jc w:val="both"/>
              <w:rPr>
                <w:rFonts/>
                <w:color w:val="262626" w:themeColor="text1" w:themeTint="D9"/>
              </w:rPr>
            </w:pPr>
            <w:r>
              <w:t>Sobre Turismorural.comTurismorural.com ofrece una amplia variedad de alojamientos en estos destinos, adaptados a todo tipo de viajeros. Para más información sobre estos y otros lugares recomendados para septiembre, la empresa pone a disposición del público su página web oficial turismorural.com.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Turismorural.com</w:t>
      </w:r>
    </w:p>
    <w:p w:rsidR="00C31F72" w:rsidRDefault="00C31F72" w:rsidP="00AB63FE">
      <w:pPr>
        <w:pStyle w:val="Sinespaciado"/>
        <w:spacing w:line="276" w:lineRule="auto"/>
        <w:ind w:left="-284"/>
        <w:rPr>
          <w:rFonts w:ascii="Arial" w:hAnsi="Arial" w:cs="Arial"/>
        </w:rPr>
      </w:pPr>
      <w:r>
        <w:rPr>
          <w:rFonts w:ascii="Arial" w:hAnsi="Arial" w:cs="Arial"/>
        </w:rPr>
        <w:t>Turismorural.com</w:t>
      </w:r>
    </w:p>
    <w:p w:rsidR="00AB63FE" w:rsidRDefault="00C31F72" w:rsidP="00AB63FE">
      <w:pPr>
        <w:pStyle w:val="Sinespaciado"/>
        <w:spacing w:line="276" w:lineRule="auto"/>
        <w:ind w:left="-284"/>
        <w:rPr>
          <w:rFonts w:ascii="Arial" w:hAnsi="Arial" w:cs="Arial"/>
        </w:rPr>
      </w:pPr>
      <w:r>
        <w:rPr>
          <w:rFonts w:ascii="Arial" w:hAnsi="Arial" w:cs="Arial"/>
        </w:rPr>
        <w:t>+34 678 412 257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https://www.notasdeprensa.es/turismorural-com-recomienda-destinos-de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Madrid Aragón Castilla y León Castilla La Mancha Entretenimiento Turismo Restauración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