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TurismoRural.com propone el turismo rural como solución efectiva para combatir el síndrome post-vacacional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Enfrentar el síndrome post-vacacional puede ser un reto, pero TurismoRural.com sugiere que una escapada al entorno rural es una opción ideal para suavizar la transición de vuelta a la rutina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final de las vacaciones puede ser una etapa difícil para muchas personas, a menudo acompañada por el llamado síndrome post-vacacional, una sensación de malestar general que incluye fatiga, irritabilidad y falta de motivación. Ante esta realidad, TurismoRural.com, un portal especializado en alojamientos rurales, propone una solución natural y efectiva: disfrutar de una escapada al entorno rural para facilitar la transición de vuelta a la vida laboral.</w:t>
            </w:r>
          </w:p>
          <w:p>
            <w:pPr>
              <w:ind w:left="-284" w:right="-427"/>
              <w:jc w:val="both"/>
              <w:rPr>
                <w:rFonts/>
                <w:color w:val="262626" w:themeColor="text1" w:themeTint="D9"/>
              </w:rPr>
            </w:pPr>
            <w:r>
              <w:t>El síndrome post-vacacional afecta a un número significativo de personas que, tras un periodo de descanso, encuentran difícil volver a su rutina habitual. Según estudios de diversos organismos de salud, este malestar puede durar desde unos pocos días hasta varias semanas, dependiendo de la persona y de las circunstancias. Es en este contexto donde el turismo rural emerge como una opción cada vez más valorada para suavizar este proceso.</w:t>
            </w:r>
          </w:p>
          <w:p>
            <w:pPr>
              <w:ind w:left="-284" w:right="-427"/>
              <w:jc w:val="both"/>
              <w:rPr>
                <w:rFonts/>
                <w:color w:val="262626" w:themeColor="text1" w:themeTint="D9"/>
              </w:rPr>
            </w:pPr>
            <w:r>
              <w:t>"El contacto con la naturaleza, el ritmo pausado de la vida rural y la tranquilidad que ofrecen estos entornos son elementos que contribuyen de manera significativa a reducir los síntomas del síndrome post-vacacional", afirma un portavoz de TurismoRural.com. "Escaparse un fin de semana próximo al final de vacaciones o incluso planificar una estancia más prolongada en un alojamiento rural puede ayudar a las personas a recargar energías y a retomar su rutina con mayor serenidad".</w:t>
            </w:r>
          </w:p>
          <w:p>
            <w:pPr>
              <w:ind w:left="-284" w:right="-427"/>
              <w:jc w:val="both"/>
              <w:rPr>
                <w:rFonts/>
                <w:color w:val="262626" w:themeColor="text1" w:themeTint="D9"/>
              </w:rPr>
            </w:pPr>
            <w:r>
              <w:t>TurismoRural.com ofrece una amplia gama de alojamientos rurales en toda España, diseñados para proporcionar un refugio tranquilo lejos del estrés de la ciudad. Estos espacios no solo permiten disfrutar de la belleza natural, sino que también ofrecen actividades que promueven el bienestar físico y mental, como senderismo, ciclismo, y meditación al aire libre. Estas experiencias pueden ser claves para mitigar los efectos negativos del regreso al trabajo y restablecer un equilibrio entre la vida personal y profesional.</w:t>
            </w:r>
          </w:p>
          <w:p>
            <w:pPr>
              <w:ind w:left="-284" w:right="-427"/>
              <w:jc w:val="both"/>
              <w:rPr>
                <w:rFonts/>
                <w:color w:val="262626" w:themeColor="text1" w:themeTint="D9"/>
              </w:rPr>
            </w:pPr>
            <w:r>
              <w:t>El turismo rural no solo es una opción ideal para quienes buscan combatir el síndrome post-vacacional, sino que también representa una oportunidad para reconectar con uno mismo y con el entorno, algo que puede ser especialmente beneficioso tras el ritmo acelerado de las vacaciones tradicionales en destinos más concurridos.</w:t>
            </w:r>
          </w:p>
          <w:p>
            <w:pPr>
              <w:ind w:left="-284" w:right="-427"/>
              <w:jc w:val="both"/>
              <w:rPr>
                <w:rFonts/>
                <w:color w:val="262626" w:themeColor="text1" w:themeTint="D9"/>
              </w:rPr>
            </w:pPr>
            <w:r>
              <w:t>Además, la plataforma de TurismoRural.com facilita la búsqueda de alojamientos personalizados, permitiendo a los usuarios elegir entre diversas opciones que se adaptan a sus necesidades específicas, ya sea una casa rural para una escapada familiar o una cabaña aislada para quienes buscan soledad y reflexión.</w:t>
            </w:r>
          </w:p>
          <w:p>
            <w:pPr>
              <w:ind w:left="-284" w:right="-427"/>
              <w:jc w:val="both"/>
              <w:rPr>
                <w:rFonts/>
                <w:color w:val="262626" w:themeColor="text1" w:themeTint="D9"/>
              </w:rPr>
            </w:pPr>
            <w:r>
              <w:t>"El turismo rural es más que una simple escapada; es una forma de vida que ofrece una reconexión profunda con la naturaleza y con nuestras propias necesidades", añade el portavoz de la empresa. "Al optar por una estancia en un entorno rural, los viajeros no solo disfrutan de una experiencia revitalizante, sino que también apoyan la economía local y la conservación de paisajes naturales".</w:t>
            </w:r>
          </w:p>
          <w:p>
            <w:pPr>
              <w:ind w:left="-284" w:right="-427"/>
              <w:jc w:val="both"/>
              <w:rPr>
                <w:rFonts/>
                <w:color w:val="262626" w:themeColor="text1" w:themeTint="D9"/>
              </w:rPr>
            </w:pPr>
            <w:r>
              <w:t>Para explorar las opciones de turismo rural y encontrar el alojamiento perfecto para aliviar el síndrome post-vacacional, TurismoRural.com ofrece una amplia variedad de destinos en su página web turismorural.com.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TurismoRural.com</w:t>
      </w:r>
    </w:p>
    <w:p w:rsidR="00C31F72" w:rsidRDefault="00C31F72" w:rsidP="00AB63FE">
      <w:pPr>
        <w:pStyle w:val="Sinespaciado"/>
        <w:spacing w:line="276" w:lineRule="auto"/>
        <w:ind w:left="-284"/>
        <w:rPr>
          <w:rFonts w:ascii="Arial" w:hAnsi="Arial" w:cs="Arial"/>
        </w:rPr>
      </w:pPr>
      <w:r>
        <w:rPr>
          <w:rFonts w:ascii="Arial" w:hAnsi="Arial" w:cs="Arial"/>
        </w:rPr>
        <w:t>TurismoRural.com</w:t>
      </w:r>
    </w:p>
    <w:p w:rsidR="00AB63FE" w:rsidRDefault="00C31F72" w:rsidP="00AB63FE">
      <w:pPr>
        <w:pStyle w:val="Sinespaciado"/>
        <w:spacing w:line="276" w:lineRule="auto"/>
        <w:ind w:left="-284"/>
        <w:rPr>
          <w:rFonts w:ascii="Arial" w:hAnsi="Arial" w:cs="Arial"/>
        </w:rPr>
      </w:pPr>
      <w:r>
        <w:rPr>
          <w:rFonts w:ascii="Arial" w:hAnsi="Arial" w:cs="Arial"/>
        </w:rPr>
        <w:t>678412257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https://www.notasdeprensa.es/turismorural-com-propone-el-turismo-rural-como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