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Extremadura el 24/06/2015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Tuinper inaugura su franquiciado en Extremadura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planes de esta franquicia apuntan a establecerse como uno de los referentes inmobiliarios en la comunidad. Tuinper Extremadura aporta la posibilidad de contactar con clientes y propietarios con menores costes.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Tuinper, la primera franquicia inmobiliaria online de España, sigue con su proyecto de expansión. Ahora, la firma inaugura oficialmente su franquiciado en Extremadura, a partir de un equipo de profesionales con varios años de experiencia en el sector. Uno de los objetivos fundamentales de este proyecto es el de proporcionar a profesionales del sector oportunidades de negocio, así como promocionar los inmuebles, con costes mucho menores.</w:t>
            </w:r>
          </w:p>
          <w:p>
            <w:pPr>
              <w:ind w:left="-284" w:right="-427"/>
              <w:jc w:val="both"/>
              <w:rPr>
                <w:rFonts/>
                <w:color w:val="262626" w:themeColor="text1" w:themeTint="D9"/>
              </w:rPr>
            </w:pPr>
            <w:r>
              <w:t>	Tuinper Extremadura pone su experiencia al servicio de todas las inmobiliarias de la comunidad autónoma. Las bases de su trabajo son una plena orientación al cliente, calidad y la  búsqueda constante de la innovación de productos y servicios.</w:t>
            </w:r>
          </w:p>
          <w:p>
            <w:pPr>
              <w:ind w:left="-284" w:right="-427"/>
              <w:jc w:val="both"/>
              <w:rPr>
                <w:rFonts/>
                <w:color w:val="262626" w:themeColor="text1" w:themeTint="D9"/>
              </w:rPr>
            </w:pPr>
            <w:r>
              <w:t>	Tuinper es una franquicia inmobiliaria online que se encarga de proporcionar contactos de clientes y propietarios en toda Extremadura, que previamente han contactado con la empresa y, del mismo modo, favorecen una mayor visibilidad de los inmuebles en la red, lo que crea mayores oportunidades y contactos directos con el cliente final. El equipo de profesionales que integra la plantilla de Tuinper cuenta con una experiencia media de más de una década en un sector tan cambiante y exigente como el inmobiliario.</w:t>
            </w:r>
          </w:p>
          <w:p>
            <w:pPr>
              <w:ind w:left="-284" w:right="-427"/>
              <w:jc w:val="both"/>
              <w:rPr>
                <w:rFonts/>
                <w:color w:val="262626" w:themeColor="text1" w:themeTint="D9"/>
              </w:rPr>
            </w:pPr>
            <w:r>
              <w:t>	Un proyecto a nivel nacional</w:t>
            </w:r>
          </w:p>
          <w:p>
            <w:pPr>
              <w:ind w:left="-284" w:right="-427"/>
              <w:jc w:val="both"/>
              <w:rPr>
                <w:rFonts/>
                <w:color w:val="262626" w:themeColor="text1" w:themeTint="D9"/>
              </w:rPr>
            </w:pPr>
            <w:r>
              <w:t>	Tuinper es la primera franquicia inmobiliaria online y sus planes pasan por lograr una plena implantación nacional, a través de su franquiciado, en el medio plazo. En esta línea, se ofrecen las ventajas de rapidez e inmediatez de los portales inmobiliarios, unidas a la profesionalización e individualización en el trato de los negocios y agencias tradicionales del sector. El fin último es el de generar oportunidades de negocio con inversiones mucho menores.</w:t>
            </w:r>
          </w:p>
          <w:p>
            <w:pPr>
              <w:ind w:left="-284" w:right="-427"/>
              <w:jc w:val="both"/>
              <w:rPr>
                <w:rFonts/>
                <w:color w:val="262626" w:themeColor="text1" w:themeTint="D9"/>
              </w:rPr>
            </w:pPr>
            <w:r>
              <w:t>	Además de en Extremadura, la firma tiene presencia o planes de expansión directa en las dieciséis comunidades autónomas españolas restantes. Tanto Tuinper Extremadura como el resto de las franquicias cuentan con el soporte técnico de la casa matriz.</w:t>
            </w:r>
          </w:p>
          <w:p>
            <w:pPr>
              <w:ind w:left="-284" w:right="-427"/>
              <w:jc w:val="both"/>
              <w:rPr>
                <w:rFonts/>
                <w:color w:val="262626" w:themeColor="text1" w:themeTint="D9"/>
              </w:rPr>
            </w:pPr>
            <w:r>
              <w:t>	Acerca de TUINPER:</w:t>
            </w:r>
          </w:p>
          <w:p>
            <w:pPr>
              <w:ind w:left="-284" w:right="-427"/>
              <w:jc w:val="both"/>
              <w:rPr>
                <w:rFonts/>
                <w:color w:val="262626" w:themeColor="text1" w:themeTint="D9"/>
              </w:rPr>
            </w:pPr>
            <w:r>
              <w:t>	TUINPER es una empresa de implantación nacional, con más de doce años de trayectoria en el segmento inmobiliario. Además de contactos y clientes para los profesionales proporciona acceso a un amplio stock de inmuebles en toda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Tuinper Extremadura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615 057 881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https://www.notasdeprensa.es/tuinper-inaugura-su-franquiciado-en-extremadura_1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Extremadura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