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renueva el pack de ratón y teclado Ody 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combinación de ratón y teclado, recientemente renovada en color blanco, ha sido diseñada específicamente para trabajar y estudiar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ha anunciado que Ody II, su popular pack que combina teclado y ratón inalámbricos y silenciosos, ya está a la venta con aspecto renovado. A partir de hoy, los usuarios que deseen actualizar los componentes de su equipo podrán optar por la versión blanca de Ody II, una combinación de teclado y ratón creada con fines productivos.</w:t>
            </w:r>
          </w:p>
          <w:p>
            <w:pPr>
              <w:ind w:left="-284" w:right="-427"/>
              <w:jc w:val="both"/>
              <w:rPr>
                <w:rFonts/>
                <w:color w:val="262626" w:themeColor="text1" w:themeTint="D9"/>
              </w:rPr>
            </w:pPr>
            <w:r>
              <w:t>Ody II en su nueva versión se presenta como una interesante alternativa para aquellos que trabajen o estudien en compañía. Tanto el teclado como el ratón que componen este lote han sido diseñados para ser usados cómodamente durante horas de manera silenciosa, por lo que los usuarios evitarán distracciones y posibles molestias a las personas que se encuentren alrededor.</w:t>
            </w:r>
          </w:p>
          <w:p>
            <w:pPr>
              <w:ind w:left="-284" w:right="-427"/>
              <w:jc w:val="both"/>
              <w:rPr>
                <w:rFonts/>
                <w:color w:val="262626" w:themeColor="text1" w:themeTint="D9"/>
              </w:rPr>
            </w:pPr>
            <w:r>
              <w:t>El renovado teclado de Ody II cuenta con teclas flotantes de perfil bajo y un ángulo de escritura ajustable, por lo que garantiza la comodidad durante todo el día para que el usuario pueda desarrollar su actividad sin molestias. Incluye teclas multimedia y de acceso rápido, por lo que permite controlar lo que se necesite con tan solo pulsar un botón. Además, incorpora un práctico interruptor de encendido/apagado que ayuda a prolongar la vida útil de la batería. </w:t>
            </w:r>
          </w:p>
          <w:p>
            <w:pPr>
              <w:ind w:left="-284" w:right="-427"/>
              <w:jc w:val="both"/>
              <w:rPr>
                <w:rFonts/>
                <w:color w:val="262626" w:themeColor="text1" w:themeTint="D9"/>
              </w:rPr>
            </w:pPr>
            <w:r>
              <w:t>El nuevo pack de teclado y ratón Ody II es totalmente inalámbrico. Para utilizarlo, basta con conectar el práctico receptor USB incluido, magnético y almacenable dentro del teclado, y ambos dispositivos funcionarán sin necesidad de instalaciones previas. Esta característica resulta especialmente confortable a la hora de utilizar el ratón que, además, cuenta con una velocidad del cursor ajustable (800-1600 DPI), lo que ayudará a ajustar la sensibilidad a diferentes tareas.</w:t>
            </w:r>
          </w:p>
          <w:p>
            <w:pPr>
              <w:ind w:left="-284" w:right="-427"/>
              <w:jc w:val="both"/>
              <w:rPr>
                <w:rFonts/>
                <w:color w:val="262626" w:themeColor="text1" w:themeTint="D9"/>
              </w:rPr>
            </w:pPr>
            <w:r>
              <w:t>Ody II en color blanco resulta especialmente cómodo para profesionales y estudiantes que se vean obligados a viajar y a desarrollar su actividad en diferentes sitios. Cuenta con un diseño compacto, por lo que es fácil de transportar. Su instalación es igualmente sencilla y, sus teclas silenciosas, lo convierten en la herramienta perfecta para oficina, la clase, la biblioteca o el tren. Ya está disponible en color blanco, tanto en tiendas físicas como en línea, a un PVPR de 25,99€.</w:t>
            </w:r>
          </w:p>
          <w:p>
            <w:pPr>
              <w:ind w:left="-284" w:right="-427"/>
              <w:jc w:val="both"/>
              <w:rPr>
                <w:rFonts/>
                <w:color w:val="262626" w:themeColor="text1" w:themeTint="D9"/>
              </w:rPr>
            </w:pPr>
            <w:r>
              <w:t>Trust es una compañía neerlandesa con un amplio catálogo de productos para el trabajo y el ocio. En los últimos años, se ha propuesto fabricar sus nuevos dispositivos usando materiales reciclados con la intención de tener el menor impacto posible en el medioambiente. Dispone de auriculares, ratones, teclados, altavoces y de muchos otros productos que se componen, en la medida de lo posible, de plásticos reutilizados. Su filosofía ha sido galardonada con la Medalla de Oro Ecovadis 2024, como resultado de la solidez medioambiental, social y de gobernanza de la empresa.</w:t>
            </w:r>
          </w:p>
          <w:p>
            <w:pPr>
              <w:ind w:left="-284" w:right="-427"/>
              <w:jc w:val="both"/>
              <w:rPr>
                <w:rFonts/>
                <w:color w:val="262626" w:themeColor="text1" w:themeTint="D9"/>
              </w:rPr>
            </w:pPr>
            <w:r>
              <w:t>Para saber más acerca de Trust y de su extensa oferta de productos para el ocio y el trabajo,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https://www.notasdeprensa.es/trust-renueva-el-pack-de-raton-y-teclado-ody-ii_1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Consumo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