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02/05/2023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Tot-Net refuerza su compromiso con la sostenibilidad y reduce la huella ambiental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dispone de la certificación ambiental según las normas ISO 14001; 2015, que garantiza un sistema de gestión ambiental que ayuda a prevenir los impactos ambientales, utilizando les medios necesarios para evitar la contaminación, reducir los residuos, las emisiones y el consumo tanto de energía como de materiales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Tot-Net, una de las principales empresas de servicios integrales de limpieza para empresas del país, reforzó en 2022 su compromiso con la sostenibilidad y el medio ambiente incorporando en sus procesos importantes mejoras que le han permitido minimizar los impactos medioambientales en su entorno.</w:t>
            </w:r>
          </w:p>
          <w:p>
            <w:pPr>
              <w:ind w:left="-284" w:right="-427"/>
              <w:jc w:val="both"/>
              <w:rPr>
                <w:rFonts/>
                <w:color w:val="262626" w:themeColor="text1" w:themeTint="D9"/>
              </w:rPr>
            </w:pPr>
            <w:r>
              <w:t>La compañía realiza cada año mediciones detalladas para conocer dicho impacto, y de esta manera poder diseñar programas y acciones para reducir la huella ambiental. </w:t>
            </w:r>
          </w:p>
          <w:p>
            <w:pPr>
              <w:ind w:left="-284" w:right="-427"/>
              <w:jc w:val="both"/>
              <w:rPr>
                <w:rFonts/>
                <w:color w:val="262626" w:themeColor="text1" w:themeTint="D9"/>
              </w:rPr>
            </w:pPr>
            <w:r>
              <w:t>Reducción del consumo de carburanteLa compañía redujo en 2022 el consumo medio de su flota un 8,8% de manera global, gracias en parte a la optimización de la gestión de los servicios. Según señala Ginés Corral, Project Manager de Tot-Net, "se ha replanteado un nuevo sistema de gestión de rutas, lo que ha permitido ahorrar un 41,4% en combustible en relación con el año 2021 en la división de especialistas". Además de dicha optimización, los conductores de Tot-Net reciben de manera periódica formación sobre la conducción de la flota.</w:t>
            </w:r>
          </w:p>
          <w:p>
            <w:pPr>
              <w:ind w:left="-284" w:right="-427"/>
              <w:jc w:val="both"/>
              <w:rPr>
                <w:rFonts/>
                <w:color w:val="262626" w:themeColor="text1" w:themeTint="D9"/>
              </w:rPr>
            </w:pPr>
            <w:r>
              <w:t>Reducción del consumo de papelPor otro lado, la empresa consiguió reducir un 22% el consumo de papel en la oficina, gracias a la digitalización de buena parte de sus procesos, principalmente en la división de recursos humanos y prevención de riesgos laborales (PRL). "De cara a este 2023, prevemos mejorar estos datos, ya que también estamos digitalizando el área financiera y otros departamentos", añade Corral.  A su vez, la compañía ha aumentado estos últimos años la compra de papel reciclado en lugar de papel nuevo.</w:t>
            </w:r>
          </w:p>
          <w:p>
            <w:pPr>
              <w:ind w:left="-284" w:right="-427"/>
              <w:jc w:val="both"/>
              <w:rPr>
                <w:rFonts/>
                <w:color w:val="262626" w:themeColor="text1" w:themeTint="D9"/>
              </w:rPr>
            </w:pPr>
            <w:r>
              <w:t>Colaboración en la reforestación de bosquesEl pasado año Tot-Net firmó un acuerdo de colaboración con Reforesta, para contribuir en la reforestación de bosques en el territorio nacional, a través de la campaña ‘Regala un árbol’, que promueve la conservación de zonas naturales a través de la plantación y el cuidado de árboles. Con la donación realizada por la compañía, Reforesta pudo plantar árboles en la Reserva Natural de los Galachos de la Alfranca en Aragón, cuya plantación permitirá absorber 15,62 toneladas de dióxido de carbono de la atmósfera.</w:t>
            </w:r>
          </w:p>
          <w:p>
            <w:pPr>
              <w:ind w:left="-284" w:right="-427"/>
              <w:jc w:val="both"/>
              <w:rPr>
                <w:rFonts/>
                <w:color w:val="262626" w:themeColor="text1" w:themeTint="D9"/>
              </w:rPr>
            </w:pPr>
            <w:r>
              <w:t>Adquisición de vehículos eléctricos"Con el objetivo de reducir la huella de carbono y contribuir a la protección del medio ambiente, el año pasado adquirimos cuatro pick ups 100% eléctricas, que se encuentran repartidas en los centros de nuestros clientes. Además, hemos instalado un cargador para coches eléctricos en nuestras oficinas centrales, que nos permitirá; ampliar nuestra flota de vehículos eléctricos", afirma el Project Manager de la compañía.</w:t>
            </w:r>
          </w:p>
          <w:p>
            <w:pPr>
              <w:ind w:left="-284" w:right="-427"/>
              <w:jc w:val="both"/>
              <w:rPr>
                <w:rFonts/>
                <w:color w:val="262626" w:themeColor="text1" w:themeTint="D9"/>
              </w:rPr>
            </w:pPr>
            <w:r>
              <w:t>Ahorro energético Tot-Net planteó durante el último trimestre del pasado año un protocolo de gestión del uso del aire acondicionado en las oficinas de la empresa, con resultados muy positivos. En comparación con el último trimestre de 2021, la compañía redujo el consumo KWh de la luz un 20%.  </w:t>
            </w:r>
          </w:p>
          <w:p>
            <w:pPr>
              <w:ind w:left="-284" w:right="-427"/>
              <w:jc w:val="both"/>
              <w:rPr>
                <w:rFonts/>
                <w:color w:val="262626" w:themeColor="text1" w:themeTint="D9"/>
              </w:rPr>
            </w:pPr>
            <w:r>
              <w:t>Por otro lado, Tot-Net también redujo un 2,2% el uso de productos químicos en 2022, gracias a la dosificación y a la optimización de dicho recurso.</w:t>
            </w:r>
          </w:p>
          <w:p>
            <w:pPr>
              <w:ind w:left="-284" w:right="-427"/>
              <w:jc w:val="both"/>
              <w:rPr>
                <w:rFonts/>
                <w:color w:val="262626" w:themeColor="text1" w:themeTint="D9"/>
              </w:rPr>
            </w:pPr>
            <w:r>
              <w:t>La empresa, con instalaciones en Barcelona y Madrid, trabaja a diario para minimizar los impactos medioambientales en el entorno, manteniendo un trato responsable con el objetivo de evitar contaminar y promover acciones de protección al medio ambiente.</w:t>
            </w:r>
          </w:p>
          <w:p>
            <w:pPr>
              <w:ind w:left="-284" w:right="-427"/>
              <w:jc w:val="both"/>
              <w:rPr>
                <w:rFonts/>
                <w:color w:val="262626" w:themeColor="text1" w:themeTint="D9"/>
              </w:rPr>
            </w:pPr>
            <w:r>
              <w:t>Sobre Tot-NetTot-Net, con más de sesenta años de experiencia, está entre las principales empresas de limpieza de España.</w:t>
            </w:r>
          </w:p>
          <w:p>
            <w:pPr>
              <w:ind w:left="-284" w:right="-427"/>
              <w:jc w:val="both"/>
              <w:rPr>
                <w:rFonts/>
                <w:color w:val="262626" w:themeColor="text1" w:themeTint="D9"/>
              </w:rPr>
            </w:pPr>
            <w:r>
              <w:t>Disponer de unas instalaciones limpias y cuidadas es una exigencia colectiva, es un factor que influye positivamente en las personas y generalmente es una necesidad sanitaria. El servicio que aporta Tot Net contribuye a que esa sea la imagen que transmiten sus clientes. La imagen de sus clientes es la imagen de Tot 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https://www.notasdeprensa.es/tot-net-refuerza-su-compromiso-con-la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