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anuncia el lanzamiento de la franquicia BeachSide Tattoo Crew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BeachSide Tattoo Crew consolida su presencia en la industria del tatuaje y la perforación corporal, ofreciendo su modelo a emprendedores de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BeachSide Tattoo Crew es el sueño hecho realidad de un grupo de talentosos artistas que en 2013 unieron fuerzas para abrir su propio estudio de tatuajes. Desde su humilde comienzo en Gandía (Valencia), la marca ha crecido en éxito y experiencia, trasladando su estudio a un espacio más grande y llamativo muy cerca de la playa.</w:t>
            </w:r>
          </w:p>
          <w:p>
            <w:pPr>
              <w:ind w:left="-284" w:right="-427"/>
              <w:jc w:val="both"/>
              <w:rPr>
                <w:rFonts/>
                <w:color w:val="262626" w:themeColor="text1" w:themeTint="D9"/>
              </w:rPr>
            </w:pPr>
            <w:r>
              <w:t>El modelo de negocio de BeachSide Tattoo Crew no solo destaca por su excepcional habilidad en la creación de tatuajes y piercings, sino también por su compromiso en transmitir su saber hacer a través de cursos formativos. Ofrecen una gran variedad de cursos, dependiendo del nivel del alumnado, para especializarse en la creación de tatuajes y perforación corporal, además de un curso homologado higiénico sanitario.</w:t>
            </w:r>
          </w:p>
          <w:p>
            <w:pPr>
              <w:ind w:left="-284" w:right="-427"/>
              <w:jc w:val="both"/>
              <w:rPr>
                <w:rFonts/>
                <w:color w:val="262626" w:themeColor="text1" w:themeTint="D9"/>
              </w:rPr>
            </w:pPr>
            <w:r>
              <w:t>Desde Tormo Franquicias Consulting afirman: "La expansión a través de franquicias permitirá a BeachSide Tattoo Crew compartir su pasión y buen hacer con una audiencia más amplia, proporcionando a los franquiciados una oportunidad única de formar parte de una compañía creativa y dinámica, mientras se benefician de una marca reconocida y con amplia trayectoria en el mercado".</w:t>
            </w:r>
          </w:p>
          <w:p>
            <w:pPr>
              <w:ind w:left="-284" w:right="-427"/>
              <w:jc w:val="both"/>
              <w:rPr>
                <w:rFonts/>
                <w:color w:val="262626" w:themeColor="text1" w:themeTint="D9"/>
              </w:rPr>
            </w:pPr>
            <w:r>
              <w:t>Ventajas de la franquicia BeachSide Tattoo Crew</w:t>
            </w:r>
          </w:p>
          <w:p>
            <w:pPr>
              <w:ind w:left="-284" w:right="-427"/>
              <w:jc w:val="both"/>
              <w:rPr>
                <w:rFonts/>
                <w:color w:val="262626" w:themeColor="text1" w:themeTint="D9"/>
              </w:rPr>
            </w:pPr>
            <w:r>
              <w:t>Sector en crecimiento: En 2022, el sector del tatuaje facturó más de 180 millones de euros en España. La demanda de servicios de tatuaje y perforación corporal sigue en aumento, representando una oportunidad muy lucrativa para los franquiciados.</w:t>
            </w:r>
          </w:p>
          <w:p>
            <w:pPr>
              <w:ind w:left="-284" w:right="-427"/>
              <w:jc w:val="both"/>
              <w:rPr>
                <w:rFonts/>
                <w:color w:val="262626" w:themeColor="text1" w:themeTint="D9"/>
              </w:rPr>
            </w:pPr>
            <w:r>
              <w:t>Formación y soporte continuado: BeachSide Tattoo Crew se dedica a proporcionar formación inicial y soporte continuo a los franquiciados, incluyendo técnicas de tatuaje y perforación, gestión operativa diaria, marketing y mucho más.</w:t>
            </w:r>
          </w:p>
          <w:p>
            <w:pPr>
              <w:ind w:left="-284" w:right="-427"/>
              <w:jc w:val="both"/>
              <w:rPr>
                <w:rFonts/>
                <w:color w:val="262626" w:themeColor="text1" w:themeTint="D9"/>
              </w:rPr>
            </w:pPr>
            <w:r>
              <w:t>Acceso a artistas con gran talento y materiales de primera calidad: Los franquiciados tendrán la oportunidad de trabajar con un equipo de artistas talentosos y acceder a materiales de primera calidad para satisfacer las expectativas más altas en términos de calidad, estilo y seguridad.</w:t>
            </w:r>
          </w:p>
          <w:p>
            <w:pPr>
              <w:ind w:left="-284" w:right="-427"/>
              <w:jc w:val="both"/>
              <w:rPr>
                <w:rFonts/>
                <w:color w:val="262626" w:themeColor="text1" w:themeTint="D9"/>
              </w:rPr>
            </w:pPr>
            <w:r>
              <w:t>Variedad de estilos y creatividad: Con una diversidad de artistas que se atreven con todos los estilos de tatuajes y una amplia selección en joyería de titanio grado implante, BeachSide Tattoo Crew destaca por su creatividad y excelentes técnicas.</w:t>
            </w:r>
          </w:p>
          <w:p>
            <w:pPr>
              <w:ind w:left="-284" w:right="-427"/>
              <w:jc w:val="both"/>
              <w:rPr>
                <w:rFonts/>
                <w:color w:val="262626" w:themeColor="text1" w:themeTint="D9"/>
              </w:rPr>
            </w:pPr>
            <w:r>
              <w:t>Valoración positiva de los clientes: BeachSide Tattoo Crew cuenta con una sólida reputación de satisfacción al cliente y excelencia en el servicio.</w:t>
            </w:r>
          </w:p>
          <w:p>
            <w:pPr>
              <w:ind w:left="-284" w:right="-427"/>
              <w:jc w:val="both"/>
              <w:rPr>
                <w:rFonts/>
                <w:color w:val="262626" w:themeColor="text1" w:themeTint="D9"/>
              </w:rPr>
            </w:pPr>
            <w:r>
              <w:t>La franquicia BeachSide Tattoo Crew ofrece distintas opciones de negocio, facilitando la posibilidad de incluir en la oferta de servicios la eliminación láser de tatuajes, que permitirá a los franquiciados satisfacer una amplia gama de necesidades de los clientes.</w:t>
            </w:r>
          </w:p>
          <w:p>
            <w:pPr>
              <w:ind w:left="-284" w:right="-427"/>
              <w:jc w:val="both"/>
              <w:rPr>
                <w:rFonts/>
                <w:color w:val="262626" w:themeColor="text1" w:themeTint="D9"/>
              </w:rPr>
            </w:pPr>
            <w:r>
              <w:t>Para obtener más información sobre esta oportunidad de franquicia, se puede contactar al equipo de expansión de 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https://www.notasdeprensa.es/tormo-franquicias-consulting-anuncia-el_1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