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COURIER impulsa la competitividad empresarial con su servicio de transporte urgente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TOP COURIER redefine la logística con su servicio de transporte urgente, garantizando entregas inmediatas y precisas que mejoran la competitividad y la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mundo empresarial de hoy, la capacidad de responder rápidamente a las necesidades del mercado es más crucial que nunca. TOP COURIER, un líder consolidado en el sector logístico y de transporte español, está marcando la diferencia con su servicio de transporte urgente, diseñado para aumentar la competitividad de las empresas mediante la entrega eficiente y precisa de mercancías.</w:t>
            </w:r>
          </w:p>
          <w:p>
            <w:pPr>
              <w:ind w:left="-284" w:right="-427"/>
              <w:jc w:val="both"/>
              <w:rPr>
                <w:rFonts/>
                <w:color w:val="262626" w:themeColor="text1" w:themeTint="D9"/>
              </w:rPr>
            </w:pPr>
            <w:r>
              <w:t>Este servicio único ofrece soluciones instantáneas a demandas puntuales o continuas, a través de una simple llamada telefónica. Ya sea para montar un stand en un evento, transportar equipos pesados o entregar materiales de construcción de forma urgente, TOP COURIER moviliza de inmediato a sus transportistas profesionales. La flota, que incluye motos, furgonetas, furgones, camiones trampilla y camiones grúa, está preparada para manejar cualquier situación con la máxima eficiencia.</w:t>
            </w:r>
          </w:p>
          <w:p>
            <w:pPr>
              <w:ind w:left="-284" w:right="-427"/>
              <w:jc w:val="both"/>
              <w:rPr>
                <w:rFonts/>
                <w:color w:val="262626" w:themeColor="text1" w:themeTint="D9"/>
              </w:rPr>
            </w:pPr>
            <w:r>
              <w:t>El valor agregado del transporte urgente de TOP COURIER se manifiesta en su capacidad para garantizar que las mercancías no solo lleguen a su destino a tiempo, sino también en perfectas condiciones. Esto es posible gracias a un riguroso sistema de seguimiento en tiempo real y la posibilidad de contacto directo entre el cliente y el conductor, aspectos que proporcionan tranquilidad y confianza en cada etapa del proceso de entrega.</w:t>
            </w:r>
          </w:p>
          <w:p>
            <w:pPr>
              <w:ind w:left="-284" w:right="-427"/>
              <w:jc w:val="both"/>
              <w:rPr>
                <w:rFonts/>
                <w:color w:val="262626" w:themeColor="text1" w:themeTint="D9"/>
              </w:rPr>
            </w:pPr>
            <w:r>
              <w:t>Además, el servicio de transporte urgente elimina la intervención de terceros en el manejo de la mercancía, lo que significa que no hay grupajes ni manipulaciones innecesarias. Esto es especialmente crucial para cargas sensibles o valiosas, asegurando que lleguen directamente de puerta a puerta sin riesgos adicionales.</w:t>
            </w:r>
          </w:p>
          <w:p>
            <w:pPr>
              <w:ind w:left="-284" w:right="-427"/>
              <w:jc w:val="both"/>
              <w:rPr>
                <w:rFonts/>
                <w:color w:val="262626" w:themeColor="text1" w:themeTint="D9"/>
              </w:rPr>
            </w:pPr>
            <w:r>
              <w:t>La implementación de este tipo de transporte no solo mejora la logística operativa, sino que también impulsa la imagen de las empresas ante sus clientes. Al garantizar entregas rápidas y seguras, las empresas no solo cumplen, sino que superan las expectativas de sus clientes, lo que se traduce en una mayor satisfacción y lealtad del cliente. Este nivel de servicio mejora la percepción del valor y la profesionalidad de la empresa, otorgándole una ventaja competitiva significativa en el mercado.</w:t>
            </w:r>
          </w:p>
          <w:p>
            <w:pPr>
              <w:ind w:left="-284" w:right="-427"/>
              <w:jc w:val="both"/>
              <w:rPr>
                <w:rFonts/>
                <w:color w:val="262626" w:themeColor="text1" w:themeTint="D9"/>
              </w:rPr>
            </w:pPr>
            <w:r>
              <w:t>La adaptabilidad del servicio de transporte urgente de TOP COURIER también juega un papel crucial en su éxito. Independientemente de la industria, ya sea tecnología, construcción, eventos, salud u otros, la empresa adapta sus operaciones para cumplir con las especificidades y urgencias de cada sector, demostrando su versatilidad y compromiso con la excelencia en el servicio.</w:t>
            </w:r>
          </w:p>
          <w:p>
            <w:pPr>
              <w:ind w:left="-284" w:right="-427"/>
              <w:jc w:val="both"/>
              <w:rPr>
                <w:rFonts/>
                <w:color w:val="262626" w:themeColor="text1" w:themeTint="D9"/>
              </w:rPr>
            </w:pPr>
            <w:r>
              <w:t>En un mundo donde la puntualidad es sinónimo de profesionalidad, TOP COURIER se compromete a mantener y reforzar este valor. Con una planificación meticulosa y una ejecución impecable, la empresa se asegura de que cada compromiso de entrega se convierta en un reflejo de su dedicación y excelencia operativa.</w:t>
            </w:r>
          </w:p>
          <w:p>
            <w:pPr>
              <w:ind w:left="-284" w:right="-427"/>
              <w:jc w:val="both"/>
              <w:rPr>
                <w:rFonts/>
                <w:color w:val="262626" w:themeColor="text1" w:themeTint="D9"/>
              </w:rPr>
            </w:pPr>
            <w:r>
              <w:t>En resumen, el servicio de transporte urgente de TOP COURIER no solo es una solución logística; es un componente estratégico que permite a las empresas mejorar su competitividad y satisfacer las crecientes expectativas de sus clientes. Con TOP COURIER, las empresas tienen un aliado fiable que les ayuda a navegar los desafíos del mercado moderno, asegurando que cada entrega sea una oportunidad para brillar y crecer.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 </w:t>
      </w:r>
    </w:p>
    <w:p w:rsidR="00C31F72" w:rsidRDefault="00C31F72" w:rsidP="00AB63FE">
      <w:pPr>
        <w:pStyle w:val="Sinespaciado"/>
        <w:spacing w:line="276" w:lineRule="auto"/>
        <w:ind w:left="-284"/>
        <w:rPr>
          <w:rFonts w:ascii="Arial" w:hAnsi="Arial" w:cs="Arial"/>
        </w:rPr>
      </w:pPr>
      <w:r>
        <w:rPr>
          <w:rFonts w:ascii="Arial" w:hAnsi="Arial" w:cs="Arial"/>
        </w:rPr>
        <w:t>Top Courier</w:t>
      </w:r>
    </w:p>
    <w:p w:rsidR="00AB63FE" w:rsidRDefault="00C31F72" w:rsidP="00AB63FE">
      <w:pPr>
        <w:pStyle w:val="Sinespaciado"/>
        <w:spacing w:line="276" w:lineRule="auto"/>
        <w:ind w:left="-284"/>
        <w:rPr>
          <w:rFonts w:ascii="Arial" w:hAnsi="Arial" w:cs="Arial"/>
        </w:rPr>
      </w:pPr>
      <w:r>
        <w:rPr>
          <w:rFonts w:ascii="Arial" w:hAnsi="Arial" w:cs="Arial"/>
        </w:rPr>
        <w:t>916638343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https://www.notasdeprensa.es/top-courier-impulsa-la-competitividad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Logística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