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50003 el 21/03/2012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Tomás Castaño expone en el Espacio cultural Adolfo Domínguez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ECAD muestra la obra más reciente de Tomás Castaño en la exposición titulada "Zaragoza, rincones para el recuerdo"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Del 28 de marzo al 21 de abril la exposición "Zaragoza, rincones para el recuerdo" se mostrará en el Espacio cultural Adolfo Domínguez- Centro comercial Puerta Cinegia- Coso 35 - Zaragoza, en ella Tomás Castaño, pintor cántabro muestra una serie de paisajes urbanos de establecimientos centenarios de esta ciudad, todavía en activo, salvo la carnicería Montesa, que cerró sus puertas a finales del verano de 2011.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Tomás Castaño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https://www.notasdeprensa.es/tomas-castano-expone-en-el-espacio-cultural-adolfo-dominguez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