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 de Doctorexia.com para mantener una vida saludable y hacer frente a dolencias comunes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tratamientos están aplicados directamente al sistema musculoesquelético, lo que significa que se presentan incidencias o cuadros clínicos relacionados con los huesos, articulaciones, ligamentos, músculos y tendones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tener una ortopedia online, se observan claramente cuáles son las necesidades de los clientes y pacientes día a día, ya que los tratamientos están aplicados directamente al sistema musculoesquelético, lo que significa que se presentan incidencias o cuadros clínicos relacionados con los huesos, articulaciones, ligamentos, músculos y tendones.</w:t>
            </w:r>
          </w:p>
          <w:p>
            <w:pPr>
              <w:ind w:left="-284" w:right="-427"/>
              <w:jc w:val="both"/>
              <w:rPr>
                <w:rFonts/>
                <w:color w:val="262626" w:themeColor="text1" w:themeTint="D9"/>
              </w:rPr>
            </w:pPr>
            <w:r>
              <w:t>En vista de las patologías que se presentan en la ortopedia, es fundamental tener un estilo de vida saludable, practicando ejercicio de forma habitual y llevando una dieta equilibrada, porque esto repercute en el presente y es una inversión en la salud del futuro. Puede prevenir multitud de ayudas y suplementos que se pueden llegar a necesitar a lo largo de la vida.</w:t>
            </w:r>
          </w:p>
          <w:p>
            <w:pPr>
              <w:ind w:left="-284" w:right="-427"/>
              <w:jc w:val="both"/>
              <w:rPr>
                <w:rFonts/>
                <w:color w:val="262626" w:themeColor="text1" w:themeTint="D9"/>
              </w:rPr>
            </w:pPr>
            <w:r>
              <w:t>Consejos para tener una vida saludableHacer ejercicio moderado de forma diaria contribuye a disfrutar de un cuerpo ágil. Con los años, es bastante común tener que recurrir a ayudas de movilidad ya que el cuerpo se hace pesado y un poco más torpe. La práctica deportiva alejará la necesidad de recurrir a bastones de paseo, muletas u otros complementos de movilidad personal.</w:t>
            </w:r>
          </w:p>
          <w:p>
            <w:pPr>
              <w:ind w:left="-284" w:right="-427"/>
              <w:jc w:val="both"/>
              <w:rPr>
                <w:rFonts/>
                <w:color w:val="262626" w:themeColor="text1" w:themeTint="D9"/>
              </w:rPr>
            </w:pPr>
            <w:r>
              <w:t>Por ejemplo, uno de los problemas derivados del tabaquismo, es tener una insuficiencia respiratoria con el tiempo, siendo necesario medir el oxígeno en sangre con oxímetros y otros saturadores de oxígeno.</w:t>
            </w:r>
          </w:p>
          <w:p>
            <w:pPr>
              <w:ind w:left="-284" w:right="-427"/>
              <w:jc w:val="both"/>
              <w:rPr>
                <w:rFonts/>
                <w:color w:val="262626" w:themeColor="text1" w:themeTint="D9"/>
              </w:rPr>
            </w:pPr>
            <w:r>
              <w:t>La revisión médica también depende o es llevada a cabo por medio de básculas como una medida profesional ya que son dispositivos mecánicos que proporcionan información acerca del peso sin generar inconvenientes.</w:t>
            </w:r>
          </w:p>
          <w:p>
            <w:pPr>
              <w:ind w:left="-284" w:right="-427"/>
              <w:jc w:val="both"/>
              <w:rPr>
                <w:rFonts/>
                <w:color w:val="262626" w:themeColor="text1" w:themeTint="D9"/>
              </w:rPr>
            </w:pPr>
            <w:r>
              <w:t>De igual modo, realizar rutinas de gimnasia diaria para personas mayores, mejorará la agilidad, alejándose y retrasando el uso de bastones de paseo o andadores para adultos. Dado que las Ayudas para la movilidad y vida diaria (ayudas para poner los calcetines, ayudas para vestir, ayudas para el baño) son muy frecuentes en adultos a partir de los 70 años. Así pues, también se puede encontrar en las ortopedias, muletas de apoyo y ayuda para el desplazamiento como scooters para minusválidos o discapacitados.</w:t>
            </w:r>
          </w:p>
          <w:p>
            <w:pPr>
              <w:ind w:left="-284" w:right="-427"/>
              <w:jc w:val="both"/>
              <w:rPr>
                <w:rFonts/>
                <w:color w:val="262626" w:themeColor="text1" w:themeTint="D9"/>
              </w:rPr>
            </w:pPr>
            <w:r>
              <w:t>Las rutinas de ejercicio pueden complementarse con ejercitadores de pedales, que se instalan cómodamente cerca del sillón. Manteniendo el cuerpo ejercitado se alejarán las necesidades y los posibles accidentes con los que recurrir a protectores de escayola o férulas de sujeción. Además, para evitar accidentes domésticos se recomienda instalar sujeciones en las duchas o bañeras, así como protectores de baño, o sillas wc para discapacitados.</w:t>
            </w:r>
          </w:p>
          <w:p>
            <w:pPr>
              <w:ind w:left="-284" w:right="-427"/>
              <w:jc w:val="both"/>
              <w:rPr>
                <w:rFonts/>
                <w:color w:val="262626" w:themeColor="text1" w:themeTint="D9"/>
              </w:rPr>
            </w:pPr>
            <w:r>
              <w:t>Al margen de las ayudas para la movilidad y el ejercicio diario, existen otros deterioros que aparecen con la edad y que tienen que ver con la pérdida de visión o pérdida de memoria. Con tal de contrarrestar tales pérdidas, se puede complementar la dieta con un complejo vitamínico natural como Meritene o con suplementos de colágeno para adultos.</w:t>
            </w:r>
          </w:p>
          <w:p>
            <w:pPr>
              <w:ind w:left="-284" w:right="-427"/>
              <w:jc w:val="both"/>
              <w:rPr>
                <w:rFonts/>
                <w:color w:val="262626" w:themeColor="text1" w:themeTint="D9"/>
              </w:rPr>
            </w:pPr>
            <w:r>
              <w:t>Con ello se puede evitar tener que utilizar móviles con teclas grandes, o en el peor de los casos, etiquetadoras de braille.</w:t>
            </w:r>
          </w:p>
          <w:p>
            <w:pPr>
              <w:ind w:left="-284" w:right="-427"/>
              <w:jc w:val="both"/>
              <w:rPr>
                <w:rFonts/>
                <w:color w:val="262626" w:themeColor="text1" w:themeTint="D9"/>
              </w:rPr>
            </w:pPr>
            <w:r>
              <w:t>Otro de los problemas frecuentes que aparece con la edad, es el desajuste de la tensión, esto se puede prevenir con una dieta equilibrada y evitando el consumo de sal o excitantes. Con tal de prevenir desajustes en la tensión de los mayores, lo ideal es tener un tensiómetro con el que poder realizar mediciones rutinarias.</w:t>
            </w:r>
          </w:p>
          <w:p>
            <w:pPr>
              <w:ind w:left="-284" w:right="-427"/>
              <w:jc w:val="both"/>
              <w:rPr>
                <w:rFonts/>
                <w:color w:val="262626" w:themeColor="text1" w:themeTint="D9"/>
              </w:rPr>
            </w:pPr>
            <w:r>
              <w:t>En temas de elevada complicación se puede complementar la salud por medio de equipos de respiración, esto no sólo presenta o suministra oxígeno como asistencia y permite incorporar mediciones.</w:t>
            </w:r>
          </w:p>
          <w:p>
            <w:pPr>
              <w:ind w:left="-284" w:right="-427"/>
              <w:jc w:val="both"/>
              <w:rPr>
                <w:rFonts/>
                <w:color w:val="262626" w:themeColor="text1" w:themeTint="D9"/>
              </w:rPr>
            </w:pPr>
            <w:r>
              <w:t>Cómo disponer de una movilidad adecuada con el paso del tiempoLa comodidad para atender y trasladar a un paciente es un paso esencial, la mejor solución es adquirir orinales, pero debe cumplir con aspectos ergonómica, para no perjudicar la postura de cada paciente.</w:t>
            </w:r>
          </w:p>
          <w:p>
            <w:pPr>
              <w:ind w:left="-284" w:right="-427"/>
              <w:jc w:val="both"/>
              <w:rPr>
                <w:rFonts/>
                <w:color w:val="262626" w:themeColor="text1" w:themeTint="D9"/>
              </w:rPr>
            </w:pPr>
            <w:r>
              <w:t>La salud de la movilidad y la postura son atendidas por medio de reposapiés, es un elemento indispensable para cuidar la función de la silla de ruedas por ejemplo, o en los descansos cotidianos, por ser una medida que estimula el posicionamiento.</w:t>
            </w:r>
          </w:p>
          <w:p>
            <w:pPr>
              <w:ind w:left="-284" w:right="-427"/>
              <w:jc w:val="both"/>
              <w:rPr>
                <w:rFonts/>
                <w:color w:val="262626" w:themeColor="text1" w:themeTint="D9"/>
              </w:rPr>
            </w:pPr>
            <w:r>
              <w:t>A menudo se ve problemas de azúcar o tensión sanguínea que van ligados al sobrepeso o a una mala alimentación. Por ello evitar los dulces, consumir varias piezas de fruta diarias y verduras de forma cotidiana, evitará que se tenga que utilizar fajas reductoras, suplementos de pérdida de peso, medias compresoras para diabéticos y otros complementos cuya única intención es corregir lo derivado de unos malos hábitos.</w:t>
            </w:r>
          </w:p>
          <w:p>
            <w:pPr>
              <w:ind w:left="-284" w:right="-427"/>
              <w:jc w:val="both"/>
              <w:rPr>
                <w:rFonts/>
                <w:color w:val="262626" w:themeColor="text1" w:themeTint="D9"/>
              </w:rPr>
            </w:pPr>
            <w:r>
              <w:t>Desde el punto de vista de ortopedia online doctorexia, se llega a ser consciente de la responsabilidad que conlleva tener unos estilos de vida saludables que puedan prevenir alteraciones en el cuerpo y deterioros prematuros, es vital actuar rápido hasta el punto de optar por la esterilización y prevención de infecciones.</w:t>
            </w:r>
          </w:p>
          <w:p>
            <w:pPr>
              <w:ind w:left="-284" w:right="-427"/>
              <w:jc w:val="both"/>
              <w:rPr>
                <w:rFonts/>
                <w:color w:val="262626" w:themeColor="text1" w:themeTint="D9"/>
              </w:rPr>
            </w:pPr>
            <w:r>
              <w:t>De forma adicional, siempre se puede tener controlado el índice de grasa corporal con monitores composición corporal y el colesterol, tanto bueno como malo, así como consumir complementos naturales para reducir el colesterol, con la ilustración que proporcionan los monitores de colesterol.</w:t>
            </w:r>
          </w:p>
          <w:p>
            <w:pPr>
              <w:ind w:left="-284" w:right="-427"/>
              <w:jc w:val="both"/>
              <w:rPr>
                <w:rFonts/>
                <w:color w:val="262626" w:themeColor="text1" w:themeTint="D9"/>
              </w:rPr>
            </w:pPr>
            <w:r>
              <w:t>Aunque en caso de que se tenga alguna insuficiencia ya, siempre se podrá intentar compensar o tener el valor controlado, como sucede a menudo con los diabéticos, que necesitan medidores de azúcar en sangre para saber en todo momento si deben compensarlo o no.</w:t>
            </w:r>
          </w:p>
          <w:p>
            <w:pPr>
              <w:ind w:left="-284" w:right="-427"/>
              <w:jc w:val="both"/>
              <w:rPr>
                <w:rFonts/>
                <w:color w:val="262626" w:themeColor="text1" w:themeTint="D9"/>
              </w:rPr>
            </w:pPr>
            <w:r>
              <w:t>El desplazamiento durante alguna lesión se vuelve una complicación, porque puede generar un daño de mayor magnitud, por este motivo las sillas de ruedas (plegables, eléctricas, ligeras, mochilas para sillas) scooters para discapacitados, es el acompañamiento efectivo para que no tengas problemas durante la recuperación.</w:t>
            </w:r>
          </w:p>
          <w:p>
            <w:pPr>
              <w:ind w:left="-284" w:right="-427"/>
              <w:jc w:val="both"/>
              <w:rPr>
                <w:rFonts/>
                <w:color w:val="262626" w:themeColor="text1" w:themeTint="D9"/>
              </w:rPr>
            </w:pPr>
            <w:r>
              <w:t>Del mismo modo cuando es necesario cuidar la facilitad de traslado, se necesitan asientos de elevación ya que son una vía para que se pueda priorizar la comodidad de cada paciente para disminuir las patologías.</w:t>
            </w:r>
          </w:p>
          <w:p>
            <w:pPr>
              <w:ind w:left="-284" w:right="-427"/>
              <w:jc w:val="both"/>
              <w:rPr>
                <w:rFonts/>
                <w:color w:val="262626" w:themeColor="text1" w:themeTint="D9"/>
              </w:rPr>
            </w:pPr>
            <w:r>
              <w:t>Algunas lesiones en el tronco son curadas por medio de las fajas y corsés, pero debes asegurarte que sean las recomendadas para la patología, no se debe pasar por alto que el uso de las fajas reductoras de baja calidad, puede acarrear con más problemas o efectos secundarios, es ideal pensar a largo plazo cuando se trata de la salud.</w:t>
            </w:r>
          </w:p>
          <w:p>
            <w:pPr>
              <w:ind w:left="-284" w:right="-427"/>
              <w:jc w:val="both"/>
              <w:rPr>
                <w:rFonts/>
                <w:color w:val="262626" w:themeColor="text1" w:themeTint="D9"/>
              </w:rPr>
            </w:pPr>
            <w:r>
              <w:t>El objetivo de la ortopedia se basa en que el cuerpo a nivel físico adquiera mayor estabilidad, y al mismo tiempo una sensación de confort al afrontar las actividades diarias, sin pensar en invertir más por productos que proporcionen una finalidad ortopédica, porque no todas las fajas con negativas, por ejemplo.</w:t>
            </w:r>
          </w:p>
          <w:p>
            <w:pPr>
              <w:ind w:left="-284" w:right="-427"/>
              <w:jc w:val="both"/>
              <w:rPr>
                <w:rFonts/>
                <w:color w:val="262626" w:themeColor="text1" w:themeTint="D9"/>
              </w:rPr>
            </w:pPr>
            <w:r>
              <w:t>Antes de cada paso al adoptar un estilo de vida activo o comprar utilidades para mejorar la salud física, se puede comprobar la condición en el cuerpo por medio de los monitores composición corporal, ya que funciona como una descripción acerca de cada elemento del cual se compone el cuerpo, es decir las proteínas, grasas, minerales y otros.</w:t>
            </w:r>
          </w:p>
          <w:p>
            <w:pPr>
              <w:ind w:left="-284" w:right="-427"/>
              <w:jc w:val="both"/>
              <w:rPr>
                <w:rFonts/>
                <w:color w:val="262626" w:themeColor="text1" w:themeTint="D9"/>
              </w:rPr>
            </w:pPr>
            <w:r>
              <w:t>Analizar los cambios en el cuerpo, permite determinar los índices de grasa, músculo esquelético y el total de la grasa corporal, son datos que facilitan la creación de un entrenamiento personalizado para salir de cualquier complejidad o patología que estés presentando, sobre todo en temas de inflamaciones este estudio es de gran utilidad.</w:t>
            </w:r>
          </w:p>
          <w:p>
            <w:pPr>
              <w:ind w:left="-284" w:right="-427"/>
              <w:jc w:val="both"/>
              <w:rPr>
                <w:rFonts/>
                <w:color w:val="262626" w:themeColor="text1" w:themeTint="D9"/>
              </w:rPr>
            </w:pPr>
            <w:r>
              <w:t>Equilibrio, inmovilizaciones y cambios corporalesCuando se trata de inmovilizaciones es indispensable pensar o incorporar vendajes que puedan estimular la zona osteo articulares, para ello se encuentra una gama especial para que se ajusten a las necesidades físicas y dispongas de una recuperación efectiva, esto requiere de un diseño médico especial.</w:t>
            </w:r>
          </w:p>
          <w:p>
            <w:pPr>
              <w:ind w:left="-284" w:right="-427"/>
              <w:jc w:val="both"/>
              <w:rPr>
                <w:rFonts/>
                <w:color w:val="262626" w:themeColor="text1" w:themeTint="D9"/>
              </w:rPr>
            </w:pPr>
            <w:r>
              <w:t>El soporte del cuerpo también puede disponer de fajas de cintura y abdomen, porque son medidas que se ajustan a distintas patologías donde el soporte abdominal requiere de conjuntos flexibles para estabilizar la zona lumbar de manera correcta, cumpliendo con las inmovilizaciones que la condición requiera que se puede complementar con sillas para levantarse.</w:t>
            </w:r>
          </w:p>
          <w:p>
            <w:pPr>
              <w:ind w:left="-284" w:right="-427"/>
              <w:jc w:val="both"/>
              <w:rPr>
                <w:rFonts/>
                <w:color w:val="262626" w:themeColor="text1" w:themeTint="D9"/>
              </w:rPr>
            </w:pPr>
            <w:r>
              <w:t>Pero dentro del tema de equilibrio, es vital comprender la diferencia entre bastones, muletas y otros apoyos semejantes, ya que al detectar este punto se puede ganar seguridad y confort, lo siguiente es distinguir el material ideal, junto con la altura, ya que si ignoras estos puntos se puede provocar un daño terrible de salud.</w:t>
            </w:r>
          </w:p>
          <w:p>
            <w:pPr>
              <w:ind w:left="-284" w:right="-427"/>
              <w:jc w:val="both"/>
              <w:rPr>
                <w:rFonts/>
                <w:color w:val="262626" w:themeColor="text1" w:themeTint="D9"/>
              </w:rPr>
            </w:pPr>
            <w:r>
              <w:t>El descanso se puede preservar con los colchones, accesorios para camas, almohadas y demás recursos que son un estímulo para que la cervicales, por ejemplo, estén totalmente cuidada hasta que no se produzca un efecto secundario.</w:t>
            </w:r>
          </w:p>
          <w:p>
            <w:pPr>
              <w:ind w:left="-284" w:right="-427"/>
              <w:jc w:val="both"/>
              <w:rPr>
                <w:rFonts/>
                <w:color w:val="262626" w:themeColor="text1" w:themeTint="D9"/>
              </w:rPr>
            </w:pPr>
            <w:r>
              <w:t>Las mesas para camas son otra medida adicional para postergar el cuidado de un paciente hasta acelerar la libertad de movilidad con prontitud, sin que haya molestia, lo cual puede extenderse hasta la aplicación salvaescaleras.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 Torres</w:t>
      </w:r>
    </w:p>
    <w:p w:rsidR="00C31F72" w:rsidRDefault="00C31F72" w:rsidP="00AB63FE">
      <w:pPr>
        <w:pStyle w:val="Sinespaciado"/>
        <w:spacing w:line="276" w:lineRule="auto"/>
        <w:ind w:left="-284"/>
        <w:rPr>
          <w:rFonts w:ascii="Arial" w:hAnsi="Arial" w:cs="Arial"/>
        </w:rPr>
      </w:pPr>
      <w:r>
        <w:rPr>
          <w:rFonts w:ascii="Arial" w:hAnsi="Arial" w:cs="Arial"/>
        </w:rPr>
        <w:t>https://ortopedia.doctorexia.com</w:t>
      </w:r>
    </w:p>
    <w:p w:rsidR="00AB63FE" w:rsidRDefault="00C31F72" w:rsidP="00AB63FE">
      <w:pPr>
        <w:pStyle w:val="Sinespaciado"/>
        <w:spacing w:line="276" w:lineRule="auto"/>
        <w:ind w:left="-284"/>
        <w:rPr>
          <w:rFonts w:ascii="Arial" w:hAnsi="Arial" w:cs="Arial"/>
        </w:rPr>
      </w:pPr>
      <w:r>
        <w:rPr>
          <w:rFonts w:ascii="Arial" w:hAnsi="Arial" w:cs="Arial"/>
        </w:rPr>
        <w:t>625768035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https://www.notasdeprensa.es/tips-de-doctorexia-com-para-mantener-una-vida_1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