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 Padelpoint presenta su nuevo logotipo y anuncia la apertura de dos nuevas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 Padelpoint, una empresa líder en el mercado del pádel, ha anunciado una emocionante actualización de la marca y una expansión de la red de tiendas. Con la presentación de un nuevo logotipo y la apertura de dos nuevas tiendas en Leganés y Rivas Vaciamadrid, la empresa continúa su compromiso con la calidad, la innovación y la promoción del pádel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emocionante avance para Tienda Padelpoint, uno de los referentes globales en el mundo del pádel, orgullosos de anunciar una evolución en la imagen de marca con el lanzamiento de un nuevo logotipo, así como la expansión de la red de tiendas con dos nuevas ubicaciones en Leganés (Madrid) y Rivas Vaciamadrid (Madrid). Estas aperturas llevan el número total de tiendas hasta cinco, sumándose a las ya exitosas de Alcobendas (Madrid), La Nucía (Alicante) y dentro del Hotel Meliá Villaitana en Benidorm (Alicante).</w:t>
            </w:r>
          </w:p>
          <w:p>
            <w:pPr>
              <w:ind w:left="-284" w:right="-427"/>
              <w:jc w:val="both"/>
              <w:rPr>
                <w:rFonts/>
                <w:color w:val="262626" w:themeColor="text1" w:themeTint="D9"/>
              </w:rPr>
            </w:pPr>
            <w:r>
              <w:t>Desde su nacimiento en las pistas de pádel, bajo la visión del fundador Alejandro González, Tienda Padelpoint ha crecido de manera impresionante. La empresa ha pasado de ser un modesto establecimiento nacido en las pistas de pádel a convertirse en un referente global, conocido por su compromiso con la calidad, innovación y la comunidad del pádel.</w:t>
            </w:r>
          </w:p>
          <w:p>
            <w:pPr>
              <w:ind w:left="-284" w:right="-427"/>
              <w:jc w:val="both"/>
              <w:rPr>
                <w:rFonts/>
                <w:color w:val="262626" w:themeColor="text1" w:themeTint="D9"/>
              </w:rPr>
            </w:pPr>
            <w:r>
              <w:t>En la actualidad, además de la Tienda, gestiona 2 clubs de pádel con capacidad de 20 pistas de pádel, en las que se acaba de organizar, hace unos días, el III Mundial de Pádel para Jugadores Veteranos.</w:t>
            </w:r>
          </w:p>
          <w:p>
            <w:pPr>
              <w:ind w:left="-284" w:right="-427"/>
              <w:jc w:val="both"/>
              <w:rPr>
                <w:rFonts/>
                <w:color w:val="262626" w:themeColor="text1" w:themeTint="D9"/>
              </w:rPr>
            </w:pPr>
            <w:r>
              <w:t>A nivel ventas, cerramos el pasado año 2023 con una facturación de 13 millones de euros y con un plan de crecimiento en camino de alcanzar una facturación de 20 millones de euros en 2024.</w:t>
            </w:r>
          </w:p>
          <w:p>
            <w:pPr>
              <w:ind w:left="-284" w:right="-427"/>
              <w:jc w:val="both"/>
              <w:rPr>
                <w:rFonts/>
                <w:color w:val="262626" w:themeColor="text1" w:themeTint="D9"/>
              </w:rPr>
            </w:pPr>
            <w:r>
              <w:t>El nuevo logotipo de Tienda Padelpoint refleja la innovación y la visión de futuro que caracterizan a la marca. Diseñado para resonar con la base de clientes en expansión y con los aficionados al pádel de todo el mundo, el logotipo representa no solo la herencia, sino también el compromiso continuo con la excelencia y la comunidad del pádel.</w:t>
            </w:r>
          </w:p>
          <w:p>
            <w:pPr>
              <w:ind w:left="-284" w:right="-427"/>
              <w:jc w:val="both"/>
              <w:rPr>
                <w:rFonts/>
                <w:color w:val="262626" w:themeColor="text1" w:themeTint="D9"/>
              </w:rPr>
            </w:pPr>
            <w:r>
              <w:t>"Este es un momento histórico para Tienda Padelpoint. Con el nuevo logotipo, queremos simbolizar la evolución y ambición de seguir siendo líderes en el mercado", dijo Alejandro González. "La apertura de nuevas tiendas en Leganés y Rivas Vaciamadrid es un testimonio del crecimiento y de la dedicación a servir mejor a los clientes".</w:t>
            </w:r>
          </w:p>
          <w:p>
            <w:pPr>
              <w:ind w:left="-284" w:right="-427"/>
              <w:jc w:val="both"/>
              <w:rPr>
                <w:rFonts/>
                <w:color w:val="262626" w:themeColor="text1" w:themeTint="D9"/>
              </w:rPr>
            </w:pPr>
            <w:r>
              <w:t>Las nuevas tiendas ofrecerán toda la gama de productos y servicios por los cuales Tienda Padelpoint es conocida, proporcionando a los entusiastas del pádel un acceso sin igual a los mejores productos con asesoramiento experto.</w:t>
            </w:r>
          </w:p>
          <w:p>
            <w:pPr>
              <w:ind w:left="-284" w:right="-427"/>
              <w:jc w:val="both"/>
              <w:rPr>
                <w:rFonts/>
                <w:color w:val="262626" w:themeColor="text1" w:themeTint="D9"/>
              </w:rPr>
            </w:pPr>
            <w:r>
              <w:t>Acerca de Tienda PadelpointTienda Padelpoint es una empresa líder en el mercado del pádel, comprometida con la entrega de productos de alta calidad y un servicio excepcional. Con tiendas en Alcobendas, La Nucía, Benidorm (Hotel Melia Villaitana), Leganés y Rivas Vaciamadrid, así como una fuerte presencia en línea, Tienda Padelpoint se esfuerza por promover el pádel a nivel mundial y llevar el deporte a cada vez más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de la Vega López</w:t>
      </w:r>
    </w:p>
    <w:p w:rsidR="00C31F72" w:rsidRDefault="00C31F72" w:rsidP="00AB63FE">
      <w:pPr>
        <w:pStyle w:val="Sinespaciado"/>
        <w:spacing w:line="276" w:lineRule="auto"/>
        <w:ind w:left="-284"/>
        <w:rPr>
          <w:rFonts w:ascii="Arial" w:hAnsi="Arial" w:cs="Arial"/>
        </w:rPr>
      </w:pPr>
      <w:r>
        <w:rPr>
          <w:rFonts w:ascii="Arial" w:hAnsi="Arial" w:cs="Arial"/>
        </w:rPr>
        <w:t>Grupo Padelpoint / CMO</w:t>
      </w:r>
    </w:p>
    <w:p w:rsidR="00AB63FE" w:rsidRDefault="00C31F72" w:rsidP="00AB63FE">
      <w:pPr>
        <w:pStyle w:val="Sinespaciado"/>
        <w:spacing w:line="276" w:lineRule="auto"/>
        <w:ind w:left="-284"/>
        <w:rPr>
          <w:rFonts w:ascii="Arial" w:hAnsi="Arial" w:cs="Arial"/>
        </w:rPr>
      </w:pPr>
      <w:r>
        <w:rPr>
          <w:rFonts w:ascii="Arial" w:hAnsi="Arial" w:cs="Arial"/>
        </w:rPr>
        <w:t>639007775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https://www.notasdeprensa.es/tienda-padelpoint-presenta-su-nuevo-logotipo-y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Valencia Emprendedores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