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Fortuna, Murcia el 20/01/2023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Terrazos Fortuna explica el proceso de fabricación de baldosas y terrazos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unos de los productos más populares para acabar suelos, tanto en interior de viviendas como en exteriores de los hogares o en la vía pública. Su fabricación implica el uso de distintos materiales, como el cemento y algunos aditivos químicos. De la calidad y del proceso de producción depende en gran medida la calidad del producto final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de baldosas y terrazos es la empresa especializada en la producción de estos productos para su uso en la construcción y decoración de interiores y exteriores. Estos productos son populares por su durabilidad, resistencia y variedad de diseños y colores. Una de estas empresas es Terrazos Fortuna, ubicada en Fortuna, Murcia, compañía con más de 30 años de experiencia en la fabricación de baldosas y terrazos. Su gran experiencia en el sector les permite ofrecer una gran calidad en sus productos y un servicio excepcional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Fabricación de baldosas y terrazosLa fabricación de baldosas y terrazos es un proceso que implica varios pasos para crear estos productos. En primer lugar, se seleccionan los materiales, que pueden incluir cemento, agua y aditivos químicos. Luego, se mezclan estos ingredientes para crear una masa homogénea. A continuación, se colocan en un molde de la forma deseada y se presionan para darles la forma final. Terrazos Fortuna se caracteriza por utilizar materiales de alta calidad en la fabricación de sus productos, lo que les permite ofrecer una gran durabilidad y resistencia. Además, se preocupan por el medio ambiente, utilizando procesos y materiales respetuosos con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que las baldosas o terrazos han sido moldeados, se secan durante varios días. Después del proceso de secado, las baldosas o terrazos son cocidos en un horno a alta temperatura para endurecerlos y darles resistencia. En el caso de los terrazos, una vez cocidos se les pulen y se les aplica un sellador para protegerlos de la humedad y la suciedad.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ha completado este proceso, las baldosas o terrazos están listos para ser instalados en suelos y paredes. En cuanto al diseño, hay diferentes acabados, en colores y patrones, perfectos para cada necesidad. La compañía Terrazos Fortuna cuenta con una gran variedad de diseños y colores para que los clientes puedan elegir el que mejor se adapte a sus gustos y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las baldosas como los terrazos son muy populares debido a su durabilidad y versatilidad en diseño, se pueden encontrar en diferentes acabados, colores y texturas.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fabricación de baldosas y terrazos implica seleccionar y mezclar los materiales, moldearlos, secarlos, cocerlos y pulirlos (sólo en el caso de los terrazos) para obtener un producto final resistente y atractivo para su uso en suelos y paredes.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Terrazos Fortuna es una empresa líder en la fabricación de baldosas y terrazos, con más de 30 años de experiencia en el sector. Ofrecen una gran calidad en sus productos y un servicio excepcional a sus clientes, además de utilizar materiales de alta calidad y procesos respetuosos con el medio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Ángel Benavente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968 685 047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https://www.notasdeprensa.es/terrazos-fortuna-explica-el-proceso-de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