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Teror, Gran Canaria el 29/07/2024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Teror, la Joya del norte de Gran Canaria, celebra con éxito la 'Aguas de Teror Trail  Desafío de los Picos'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Teror, una preciosa población de la isla de Gran Canaria, ha sido el escenario de la XIV edición del 'Aguas de Teror Trail - Desafío de los Picos', con una participación récord de 1.108 corredores que disfrutaron de impresionantes recorridos de 13 y 21 km. El evento no solo ha brillado por su excelente organización y medidas de seguridad, sino también ha puesto en valor los atractivos históricos, culturales y gastronómicos de Teror, consolidándose como una cita ineludible para  amantes del trail running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corazón de Gran Canaria se encuentra Teror, un destino que fusiona historia y naturaleza en un entorno encantador. Conocido por su arquitectura colonial y cultura vibrante, Teror ofrece a los visitantes una experiencia única con sus calles adoquinadas y su exquisita gastronomía local.</w:t>
            </w:r>
          </w:p>
          <w:p>
            <w:pPr>
              <w:ind w:left="-284" w:right="-427"/>
              <w:jc w:val="both"/>
              <w:rPr>
                <w:rFonts/>
                <w:color w:val="262626" w:themeColor="text1" w:themeTint="D9"/>
              </w:rPr>
            </w:pPr>
            <w:r>
              <w:t>Teror ha sido el epicentro del deporte con la XIV Edición del  and #39;Aguas de Teror Trail - Desafío de los Picos and #39;. Este evento consolidado en el calendario de carreras de montaña, atrajo a numerosos participantes y espectadores.</w:t>
            </w:r>
          </w:p>
          <w:p>
            <w:pPr>
              <w:ind w:left="-284" w:right="-427"/>
              <w:jc w:val="both"/>
              <w:rPr>
                <w:rFonts/>
                <w:color w:val="262626" w:themeColor="text1" w:themeTint="D9"/>
              </w:rPr>
            </w:pPr>
            <w:r>
              <w:t>Se contó con la participación de destacados corredores como Oswaldo Medina, Josep Miret, Chema Martínez, Elsa Padrón, Moana Kehres y Cristina Santurino.</w:t>
            </w:r>
          </w:p>
          <w:p>
            <w:pPr>
              <w:ind w:left="-284" w:right="-427"/>
              <w:jc w:val="both"/>
              <w:rPr>
                <w:rFonts/>
                <w:color w:val="262626" w:themeColor="text1" w:themeTint="D9"/>
              </w:rPr>
            </w:pPr>
            <w:r>
              <w:t>En la distancia de 21 km, Josep Miret dominó superando a Oswaldo Medina y Valter Claudio Dos Santos. En la categoría femenina, Moana Kehres se llevó el primer puesto, seguida de Cristina Santurino y Elsa Padrón. En la categoría masculina de 13 km, David Cruz se alzó con la victoria, seguido de Cavikson Delgado y Alberto González. En la categoría femenina, Lorena Rodríguez obtuvo el primer puesto, con Cristina Gutiérrez y Elénise Semedo completando el podio.</w:t>
            </w:r>
          </w:p>
          <w:p>
            <w:pPr>
              <w:ind w:left="-284" w:right="-427"/>
              <w:jc w:val="both"/>
              <w:rPr>
                <w:rFonts/>
                <w:color w:val="262626" w:themeColor="text1" w:themeTint="D9"/>
              </w:rPr>
            </w:pPr>
            <w:r>
              <w:t>Éxito de participación"Este año ha sido increíble. La participación ha sido impresionante y los comentarios de los corredores han sido muy positivos", destacó Yeray González, miembro del equipo organizador. Con una participación de 1.108 corredores, tanto locales como internacionales, el evento superó todas las expectativas. Se disfrutó de los desafiantes recorridos que ofrecían vistas panorámicas espectaculares.</w:t>
            </w:r>
          </w:p>
          <w:p>
            <w:pPr>
              <w:ind w:left="-284" w:right="-427"/>
              <w:jc w:val="both"/>
              <w:rPr>
                <w:rFonts/>
                <w:color w:val="262626" w:themeColor="text1" w:themeTint="D9"/>
              </w:rPr>
            </w:pPr>
            <w:r>
              <w:t>Compromiso con el medio ambienteEl  and #39;Aguas de Teror Trail - Desafío de los Picos and #39; ha dado un paso significativo hacia la sostenibilidad al comenzar a usar balizas reciclables de tela, con el objetivo de eliminar los plásticos. La meta es que en dos ediciones más, el recorrido sea 100% sostenible. Esta iniciativa fue bien recibida por participantes y organizadores, quienes están comprometidos con el respeto y cuidado del medio ambiente.</w:t>
            </w:r>
          </w:p>
          <w:p>
            <w:pPr>
              <w:ind w:left="-284" w:right="-427"/>
              <w:jc w:val="both"/>
              <w:rPr>
                <w:rFonts/>
                <w:color w:val="262626" w:themeColor="text1" w:themeTint="D9"/>
              </w:rPr>
            </w:pPr>
            <w:r>
              <w:t>El evento fomentó el uso de recipientes reutilizables, eliminando el uso de plásticos de un solo uso. Se aseguraron contenedores de reciclaje en los avituallamientos y  meta. Además, se facilitó el uso de transporte público y el compartir vehículos entre los participantes.</w:t>
            </w:r>
          </w:p>
          <w:p>
            <w:pPr>
              <w:ind w:left="-284" w:right="-427"/>
              <w:jc w:val="both"/>
              <w:rPr>
                <w:rFonts/>
                <w:color w:val="262626" w:themeColor="text1" w:themeTint="D9"/>
              </w:rPr>
            </w:pPr>
            <w:r>
              <w:t>Para mantener los senderos, se organizó una EcoRuta de limpieza antes y después del evento, involucrando a voluntarios en la conservación del entorno natural.</w:t>
            </w:r>
          </w:p>
          <w:p>
            <w:pPr>
              <w:ind w:left="-284" w:right="-427"/>
              <w:jc w:val="both"/>
              <w:rPr>
                <w:rFonts/>
                <w:color w:val="262626" w:themeColor="text1" w:themeTint="D9"/>
              </w:rPr>
            </w:pPr>
            <w:r>
              <w:t>Descubriendo Teror: historia, cultura y gastronomíaEl evento permitió destacar los atractivos turísticos de Teror. La carrera atrajo a muchos corredores que visitaron el municipio  que pudieron disfrutar de un programa de actividades paralelas, incluyendo Feria del Corredor, charlas sobre carreras, nutrición y entrenamiento.</w:t>
            </w:r>
          </w:p>
          <w:p>
            <w:pPr>
              <w:ind w:left="-284" w:right="-427"/>
              <w:jc w:val="both"/>
              <w:rPr>
                <w:rFonts/>
                <w:color w:val="262626" w:themeColor="text1" w:themeTint="D9"/>
              </w:rPr>
            </w:pPr>
            <w:r>
              <w:t>Muchos visitantes aprovecharon para explorar el casco antiguo, admirar la arquitectura y visitar la Basílica de Nuestra Señora del Pino. La oferta gastronómica local, famosa por platos como las papas arrugadas y el chorizo de Teror, fue muy apreciada por todos.</w:t>
            </w:r>
          </w:p>
          <w:p>
            <w:pPr>
              <w:ind w:left="-284" w:right="-427"/>
              <w:jc w:val="both"/>
              <w:rPr>
                <w:rFonts/>
                <w:color w:val="262626" w:themeColor="text1" w:themeTint="D9"/>
              </w:rPr>
            </w:pPr>
            <w:r>
              <w:t>Mirando hacia el futuroLas inscripciones para 2025 se abrirán en agosto y se espera una participación aún mayor, consolidando al  and #39;Aguas de Teror Trail - Desafío de los Picos and #39; como una cita ineludible para los amantes del trail running.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Nestor Dominguez</w:t>
      </w:r>
    </w:p>
    <w:p w:rsidR="00C31F72" w:rsidRDefault="00C31F72" w:rsidP="00AB63FE">
      <w:pPr>
        <w:pStyle w:val="Sinespaciado"/>
        <w:spacing w:line="276" w:lineRule="auto"/>
        <w:ind w:left="-284"/>
        <w:rPr>
          <w:rFonts w:ascii="Arial" w:hAnsi="Arial" w:cs="Arial"/>
        </w:rPr>
      </w:pPr>
      <w:r>
        <w:rPr>
          <w:rFonts w:ascii="Arial" w:hAnsi="Arial" w:cs="Arial"/>
        </w:rPr>
        <w:t>Teror Trail</w:t>
      </w:r>
    </w:p>
    <w:p w:rsidR="00AB63FE" w:rsidRDefault="00C31F72" w:rsidP="00AB63FE">
      <w:pPr>
        <w:pStyle w:val="Sinespaciado"/>
        <w:spacing w:line="276" w:lineRule="auto"/>
        <w:ind w:left="-284"/>
        <w:rPr>
          <w:rFonts w:ascii="Arial" w:hAnsi="Arial" w:cs="Arial"/>
        </w:rPr>
      </w:pPr>
      <w:r>
        <w:rPr>
          <w:rFonts w:ascii="Arial" w:hAnsi="Arial" w:cs="Arial"/>
        </w:rPr>
        <w:t>619491597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https://www.notasdeprensa.es/teror-la-joya-del-norte-de-gran-canaria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Canarias Entretenimiento Turismo Eventos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