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Tendencias gastronómicas de las bodas en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Robles Bodas se hace eco de la información lanzada por enfemenino.com sobre las nuevas tendencias para las celebraciones gastronómicas de las bodas en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Robles Bodas, una empresa de catering de bodas en el Aljarafe y cátering de comuniones en el Aljarafe, se hace eco de la información lanzada por el foro enfemenino.com sobre las tendencias gastronómicas que protagonizarán las celebraciones nupciales en el 2024.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2024 trae consigo nuevas tendencias gastronómicas que prometen cautivar a los invitados de las bodas y crear experiencias culinarias inolvidables. Los servicios de catering para bodas están apostando por propuestas innovadoras que van más allá de la tradición, combinando sabores exquisitos con presentaciones visuales impactantes.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culinaria comienza desde el primer momento, y en 2024, la tendencia es extender la fase de aperitivos. Caterings destacados sugieren la presentación de platos, postres y café durante esta etapa. El aperitivo se convierte en un momento dinámico con estaciones de comida que ofrecen desde jamones y quesos hasta ceviches, creando una variedad de bocados fríos y calientes con influencias internacionales. Además, la ampliación del aperitivo se traduce en una reducción en la duración de la cena o almuerzo, permitiendo a los invitados disfrutar de una experiencia completa desde el principio.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Acompañando las tendencias nupciales de 2024, que buscan ambientes festivos y naturales, la música en vivo se convierte en un elemento esencial durante los aperitivos. Desde grupos de flamenco pop hasta actuaciones de soul, pop e incluso rock, los invitados se sumergirán en un ambiente acogedor desde su llegada. La música en directo añade un toque festivo y personalizado a la celebración, creando una experiencia multisensorial.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disposición de mesas para el banquete se renueva en 2024 con la combinación de mesas redondas y alargadas. Los caterings destacan la creación de arreglos armoniosos y estéticos, donde se entrelazan manteles, se alternan modelos de arreglos florales y se combinan vajillas de diferentes colores. Este montaje alternativo crea un escenario visualmente atractivo y moderno.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magia del showcooking se incorpora a la experiencia culinaria de bodas en 2024. Desde la cocina en vivo para preparar ostras a la brasa hasta parrillas en directo, este elemento fresco y visualmente atractivo enriquece la oferta gastronómica. La alta cocina busca dar un giro a los platos más clásicos, renovándose con meticulosidad y convirtiéndolos en las últimas tendencias. Los caterings apuestan por la modernización de banquetes históricos, ofreciendo platos familiares con toques de novedad y presentaciones creativas. La combinación de lo clásico y lo contemporáneo brinda a los invitados una experiencia culinaria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estaciones de postres se convierten en obras de arte primaverales en 2024, donde la apariencia y el sabor son igualmente importantes. La creación artística en la gastronomía está en auge, y las bodas no son una excepción. Colores, texturas y una variedad de sabores se fusionan para ofrecer a los invitados una experiencia dulce que va más allá de lo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recena, considerada ahora una necesidad y una oportunidad para sorprender a los invitados, gana importancia en los servicios de catering. La tendencia apunta hacia platos temáticos y una gastronomía más cuidada durante la recena. Desde huevos con migas y arroces al momento hasta pizzas y bufets de embutidos, este momento culinario se convierte en otra oportunidad para crear una experiencia completa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las bodas de 2024 se caracterizarán por propuestas culinarias que van más allá de lo convencional, ofreciendo a los invitados una experiencia gastronómica única y memorable. La elección acertada de menús, la presentación visual y la incorporación de elementos como el showcooking y la música en directo contribuirán a hacer de cada boda un evento inolvidable para todos los presentes.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Robles Bodas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Robles Bodas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954 16 92 60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https://www.notasdeprensa.es/tendencias-gastronomicas-de-las-bodas-en-2024_1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