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05/02/2024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Tendencias gastronómicas de las bodas en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Robles Bodas se hace eco de la información lanzada por enfemenino.com sobre las nuevas tendencias para las celebraciones gastronómicas de las bodas en 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Robles Bodas, una empresa de catering de bodas en el Aljarafe y cátering de comuniones en el Aljarafe, se hace eco de la información lanzada por el foro enfemenino.com sobre las tendencias gastronómicas que protagonizarán las celebraciones nupciales en el 2024.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año 2024 trae consigo nuevas tendencias gastronómicas que prometen cautivar a los invitados de las bodas y crear experiencias culinarias inolvidables. Los servicios de catering para bodas están apostando por propuestas innovadoras que van más allá de la tradición, combinando sabores exquisitos con presentaciones visuales impactantes.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culinaria comienza desde el primer momento, y en 2024, la tendencia es extender la fase de aperitivos. Caterings destacados sugieren la presentación de platos, postres y café durante esta etapa. El aperitivo se convierte en un momento dinámico con estaciones de comida que ofrecen desde jamones y quesos hasta ceviches, creando una variedad de bocados fríos y calientes con influencias internacionales. Además, la ampliación del aperitivo se traduce en una reducción en la duración de la cena o almuerzo, permitiendo a los invitados disfrutar de una experiencia completa desde el principio.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Acompañando las tendencias nupciales de 2024, que buscan ambientes festivos y naturales, la música en vivo se convierte en un elemento esencial durante los aperitivos. Desde grupos de flamenco pop hasta actuaciones de soul, pop e incluso rock, los invitados se sumergirán en un ambiente acogedor desde su llegada. La música en directo añade un toque festivo y personalizado a la celebración, creando una experiencia multisensorial.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disposición de mesas para el banquete se renueva en 2024 con la combinación de mesas redondas y alargadas. Los caterings destacan la creación de arreglos armoniosos y estéticos, donde se entrelazan manteles, se alternan modelos de arreglos florales y se combinan vajillas de diferentes colores. Este montaje alternativo crea un escenario visualmente atractivo y moderno.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magia del showcooking se incorpora a la experiencia culinaria de bodas en 2024. Desde la cocina en vivo para preparar ostras a la brasa hasta parrillas en directo, este elemento fresco y visualmente atractivo enriquece la oferta gastronómica. La alta cocina busca dar un giro a los platos más clásicos, renovándose con meticulosidad y convirtiéndolos en las últimas tendencias. Los caterings apuestan por la modernización de banquetes históricos, ofreciendo platos familiares con toques de novedad y presentaciones creativas. La combinación de lo clásico y lo contemporáneo brinda a los invitados una experiencia culinaria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estaciones de postres se convierten en obras de arte primaverales en 2024, donde la apariencia y el sabor son igualmente importantes. La creación artística en la gastronomía está en auge, y las bodas no son una excepción. Colores, texturas y una variedad de sabores se fusionan para ofrecer a los invitados una experiencia dulce que va más allá de lo tradicional.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recena, considerada ahora una necesidad y una oportunidad para sorprender a los invitados, gana importancia en los servicios de catering. La tendencia apunta hacia platos temáticos y una gastronomía más cuidada durante la recena. Desde huevos con migas y arroces al momento hasta pizzas y bufets de embutidos, este momento culinario se convierte en otra oportunidad para crear una experiencia completa y satisfactoria.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las bodas de 2024 se caracterizarán por propuestas culinarias que van más allá de lo convencional, ofreciendo a los invitados una experiencia gastronómica única y memorable. La elección acertada de menús, la presentación visual y la incorporación de elementos como el showcooking y la música en directo contribuirán a hacer de cada boda un evento inolvidable para todos los presentes.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Robles Bodas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Robles Bodas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954 16 92 60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https://www.notasdeprensa.es/tendencias-gastronomicas-de-las-bodas-en-2024_1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Andalucia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