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Monzón el 21/05/2024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Talleres Murillo, expertos en la eliminación de carbonilla para un rendimiento óptimo del vehículo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su compromiso por mantener vehículos eficientes y ecológicos, Talleres Murillo destaca la importancia de eliminar la carbonilla acumulada en los motores, ofreciendo soluciones avanzadas para mejorar el rendimiento y la vida útil de los automóviles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carbonilla, el enemigo silencioso del motor del coche, puede estar comprometiendo el rendimiento del vehículo sin que siquiera se note. En Talleres Murillo, con una trayectoria de más de 30 años en el sector del automóvil, ofrecen el servicio de descarbonización de motores en Monzón, al conocer en profundidad cómo la acumulación de carbonilla afecta negativamente a los motores, y más importante aún, sabiendo cómo combatirla eficazmente.</w:t>
            </w:r>
          </w:p>
          <w:p>
            <w:pPr>
              <w:ind w:left="-284" w:right="-427"/>
              <w:jc w:val="both"/>
              <w:rPr>
                <w:rFonts/>
                <w:color w:val="262626" w:themeColor="text1" w:themeTint="D9"/>
              </w:rPr>
            </w:pPr>
            <w:r>
              <w:t>Pero, ¿por qué se genera la carbonilla en el coche y cuál es la solución?La carbonilla se forma como resultado de la combustión incompleta, un fenómeno habitual en la operación normal del motor, pero que se ve agravado por condiciones como el tráfico intenso, el uso frecuente de combustible de baja calidad o la falta de mantenimiento regular. Esta acumulación de incidencias no solo afecta al rendimiento del automóvil, sino que también puede conducir a problemas mayores y costosas averías.</w:t>
            </w:r>
          </w:p>
          <w:p>
            <w:pPr>
              <w:ind w:left="-284" w:right="-427"/>
              <w:jc w:val="both"/>
              <w:rPr>
                <w:rFonts/>
                <w:color w:val="262626" w:themeColor="text1" w:themeTint="D9"/>
              </w:rPr>
            </w:pPr>
            <w:r>
              <w:t>Ventajas de un proceso en el que Talleres Murillo se ha especializadoLa solución a este problema reside en la descarbonización del motor, un proceso en el que Talleres Murillo se ha especializado. La descarbonización no solo limpia el motor eliminando los depósitos de carbonilla, sino que también aporta una serie de beneficios vitales para el mantenimiento del vehículo:</w:t>
            </w:r>
          </w:p>
          <w:p>
            <w:pPr>
              <w:ind w:left="-284" w:right="-427"/>
              <w:jc w:val="both"/>
              <w:rPr>
                <w:rFonts/>
                <w:color w:val="262626" w:themeColor="text1" w:themeTint="D9"/>
              </w:rPr>
            </w:pPr>
            <w:r>
              <w:t>1. Mejora del rendimiento del motor: La eliminación de la carbonilla permite que el motor funcione de manera más suave y eficiente, restableciendo las condiciones óptimas de funcionamiento.  </w:t>
            </w:r>
          </w:p>
          <w:p>
            <w:pPr>
              <w:ind w:left="-284" w:right="-427"/>
              <w:jc w:val="both"/>
              <w:rPr>
                <w:rFonts/>
                <w:color w:val="262626" w:themeColor="text1" w:themeTint="D9"/>
              </w:rPr>
            </w:pPr>
            <w:r>
              <w:t>2. Reducción del consumo de combustible: Al mejorar la eficiencia del motor, la descarbonización ayuda a reducir el consumo de combustible, lo que se traduce en ahorros significativos para el conductor a largo plazo.</w:t>
            </w:r>
          </w:p>
          <w:p>
            <w:pPr>
              <w:ind w:left="-284" w:right="-427"/>
              <w:jc w:val="both"/>
              <w:rPr>
                <w:rFonts/>
                <w:color w:val="262626" w:themeColor="text1" w:themeTint="D9"/>
              </w:rPr>
            </w:pPr>
            <w:r>
              <w:t>3. Disminución de emisiones contaminantes: Un motor limpio quema combustible de manera más completa, resultando en una notable reducción en la emisión de gases nocivos y contribuyendo a la protección del medioambiente.</w:t>
            </w:r>
          </w:p>
          <w:p>
            <w:pPr>
              <w:ind w:left="-284" w:right="-427"/>
              <w:jc w:val="both"/>
              <w:rPr>
                <w:rFonts/>
                <w:color w:val="262626" w:themeColor="text1" w:themeTint="D9"/>
              </w:rPr>
            </w:pPr>
            <w:r>
              <w:t>4. Prolongación de la vida útil del motor: Al evitar la acumulación excesiva de carbonilla, se reducen los riesgos de averías graves y se prolonga la vida útil del motor.</w:t>
            </w:r>
          </w:p>
          <w:p>
            <w:pPr>
              <w:ind w:left="-284" w:right="-427"/>
              <w:jc w:val="both"/>
              <w:rPr>
                <w:rFonts/>
                <w:color w:val="262626" w:themeColor="text1" w:themeTint="D9"/>
              </w:rPr>
            </w:pPr>
            <w:r>
              <w:t>5. Prevención de averías costosas: La descarbonización es una medida preventiva que puede ahorrar a los propietarios de vehículos gastos considerables en reparaciones futuras.</w:t>
            </w:r>
          </w:p>
          <w:p>
            <w:pPr>
              <w:ind w:left="-284" w:right="-427"/>
              <w:jc w:val="both"/>
              <w:rPr>
                <w:rFonts/>
                <w:color w:val="262626" w:themeColor="text1" w:themeTint="D9"/>
              </w:rPr>
            </w:pPr>
            <w:r>
              <w:t>Tecnología puntaEl equipo de profesionales que conforman Talleres Murillo utiliza tecnología de punta para realizar servicios de descarbonización, asegurando que los coches vuelvan a rendir al máximo de su capacidad, entendiendo la importancia de cuidar los vehículos no solo para mejorar la experiencia de conducción, sino también para contribuir a un planeta más verde.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José Luis Murillo</w:t>
      </w:r>
    </w:p>
    <w:p w:rsidR="00C31F72" w:rsidRDefault="00C31F72" w:rsidP="00AB63FE">
      <w:pPr>
        <w:pStyle w:val="Sinespaciado"/>
        <w:spacing w:line="276" w:lineRule="auto"/>
        <w:ind w:left="-284"/>
        <w:rPr>
          <w:rFonts w:ascii="Arial" w:hAnsi="Arial" w:cs="Arial"/>
        </w:rPr>
      </w:pPr>
      <w:r>
        <w:rPr>
          <w:rFonts w:ascii="Arial" w:hAnsi="Arial" w:cs="Arial"/>
        </w:rPr>
        <w:t>Talleres Murillo</w:t>
      </w:r>
    </w:p>
    <w:p w:rsidR="00AB63FE" w:rsidRDefault="00C31F72" w:rsidP="00AB63FE">
      <w:pPr>
        <w:pStyle w:val="Sinespaciado"/>
        <w:spacing w:line="276" w:lineRule="auto"/>
        <w:ind w:left="-284"/>
        <w:rPr>
          <w:rFonts w:ascii="Arial" w:hAnsi="Arial" w:cs="Arial"/>
        </w:rPr>
      </w:pPr>
      <w:r>
        <w:rPr>
          <w:rFonts w:ascii="Arial" w:hAnsi="Arial" w:cs="Arial"/>
        </w:rPr>
        <w:t>974402012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https://www.notasdeprensa.es/talleres-murillo-expertos-en-la-eliminacion-de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Aragón Servicios Técnicos Otros Servicios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