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22/07/2020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Summy inaugura otro nuevo establecimiento en Barcelona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de heladería continúa su imparable expansión de la mano de Tormo Franquicias y suma una nueva apertura en una de las principales localidades de Barcelona, Vilanova i la Geltrú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“Nuestro modelo de negocio gira en torno al yogurt natural helado y al helado soft, ofreciendo una experiencia fresca, natural y saludable, en el que la fruta se convierte en nuestra mejor aliada, tanto como complemento de nuestro yogurt natural y helados, como para elaboración de nuestros smoothies y zumos naturales. Así mismo, la alianza con Nespresso nos permite desarrollar la línea de café y frappés ofreciendo a nuestros clientes el complemento perfecto para disfrutar de Summy a cualquier hora del día, tanto en tienda como take away, al tiempo que supone un incremento del valor del negocio muy valorado por nuestros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 nos satisface comunicar y compartir la inmensa alegría y responsabilidad que la apertura de un nuevo establecimiento Summy, en la localidad de Vilanova i la Geltrú, ha supuesto para todo el equipo, máxime teniendo en cuenta que todo el proceso se ha llevado a cabo en plena pandemia, lo que pone de manifiesto, por un lado, el interés, el valor y la oportunidad que Summy representa como modelo de negocio y la confianza de nuestros franquiciados en el mismo”, asegura Antonio Sandoval, socio director de la cadena, que anunciaba la apertura de este local.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establecimiento se encuentra situado en el centro de la ciudad, en Rambla Principal 122, Vilanova i la Geltrú, el paseo más concurrido y visitado de la ciudad. El local cuenta con terraza y con servicio con servicio take away para ampliar la oferta y llegar al mayor número de clientes, y en él se ofrece, en exclusiva, la carta de producto desarrollada con yogurt natural helado Summy®, smoothies y zumos naturales, fruta fresca recién cortada, frappés, y toda la línea de café Nespresso complementada con repostería francesa de gran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del nuevo establecimiento se realizó el pasado 12 de junio superando las expectativas de consumo que habían previsto. El local cuenta con un amplio horario de lunes a viernes de 11:00h a 21:00h para asegurar el servicio y la satisfacción de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Summy se concibe como una gran oportunidad de inversión, por su concepto atractivo, económico respecto a marcas de la competencia, y con varios establecimientos operativos que aseguran gran afluencia de público. La enseña plantea más aperturas próximas gracias a los excelentes resultados obtenidos con la nueva inauguración en Vilanova i la Geltrú.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inversión mínima, Summy ofrece dos formatos de negocio testados y eficaces para que el futuro franquiciado cree un negocio a medida: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formato local, perfecto para situarlo a pie de calle y centros comerciales.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El formato kiosko ideal para cualquier plataforma comercial.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contactar con su departamento de expansión y atenderán sin compromiso su consulta.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Borja Sánchez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bsanchez@tormofranquicias.es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911 592 558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https://www.notasdeprensa.es/summy-inaugura-otro-nuevo-establecimiento-en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Restauración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