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Copenhagen el 04/07/2018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Start up danesa consigue subvención de 1,15M €  de la 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Comisión Europea concede a Airtame una subvención como parte de su programa Horizon 2020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Airtame, una start up danesa cuyo producto principal es un dispositivo HDMI inalámbrico dirigido al sector corporativo y educativo, ha conseguido recientemente una subvención de más de 1 millón de Euros como parte del programa “Horizon 2020” creado por la Comisión Europea.</w:t>
            </w:r>
          </w:p>
          <w:p>
            <w:pPr>
              <w:ind w:left="-284" w:right="-427"/>
              <w:jc w:val="both"/>
              <w:rPr>
                <w:rFonts/>
                <w:color w:val="262626" w:themeColor="text1" w:themeTint="D9"/>
              </w:rPr>
            </w:pPr>
            <w:r>
              <w:t>“Horizon 2020” es el mayor programa de financiación destinado a Investigación y Desarrollo de la Unión Europea hasta la fecha. Este programa pretende apoyar a investigadores, organizaciones y emprendedores con el objetivo de realizar avances y nuevos descubrimientos.</w:t>
            </w:r>
          </w:p>
          <w:p>
            <w:pPr>
              <w:ind w:left="-284" w:right="-427"/>
              <w:jc w:val="both"/>
              <w:rPr>
                <w:rFonts/>
                <w:color w:val="262626" w:themeColor="text1" w:themeTint="D9"/>
              </w:rPr>
            </w:pPr>
            <w:r>
              <w:t>“Estamos muy orgullosos de la empresa y del producto que hemos construido hasta el momento, y aún lo estamos más al ver que otros también confían en lo que hacemos. Esta subvención nos permitirá mejorar la calidad de nuestro producto y ofrecer mejores soluciones tanto para el mundo corporativo como para el de la enseñanza.”- comenta Jonas Gyalokay, CEO y co-fundador de Airtame.</w:t>
            </w:r>
          </w:p>
          <w:p>
            <w:pPr>
              <w:ind w:left="-284" w:right="-427"/>
              <w:jc w:val="both"/>
              <w:rPr>
                <w:rFonts/>
                <w:color w:val="262626" w:themeColor="text1" w:themeTint="D9"/>
              </w:rPr>
            </w:pPr>
            <w:r>
              <w:t>La compañía se creó en 2014 gracias a una recaudación récord de 1,1 M € que se consiguió a través de la plataforma de crowdfounding Indiegogo. Desde entonces, Airtame no ha dejado de crecer rápidamente hasta convertirse en una empresa con más de 80 empleados de más de 30 nacionalidades distintas, y que ha conseguido vender más de 85.000 dispositivos hasta el momento.</w:t>
            </w:r>
          </w:p>
          <w:p>
            <w:pPr>
              <w:ind w:left="-284" w:right="-427"/>
              <w:jc w:val="both"/>
              <w:rPr>
                <w:rFonts/>
                <w:color w:val="262626" w:themeColor="text1" w:themeTint="D9"/>
              </w:rPr>
            </w:pPr>
            <w:r>
              <w:t>Sobre AirtameAirtame ofrece una solución inalámbrica para compartir pantalla en streaming con sólo 2 clics desde ordenador o móvil a cualquier dispositivo de visualización. Además, también funciona como una solución de señalización digital.</w:t>
            </w:r>
          </w:p>
          <w:p>
            <w:pPr>
              <w:ind w:left="-284" w:right="-427"/>
              <w:jc w:val="both"/>
              <w:rPr>
                <w:rFonts/>
                <w:color w:val="262626" w:themeColor="text1" w:themeTint="D9"/>
              </w:rPr>
            </w:pPr>
            <w:r>
              <w:t>La misión de Airtame es ayudar a trabajar de forma más fluida e inteligente.La compañía tiene su sede central en Copenhague y también cuenta con oficinas en Nueva York y San Francisco.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Márquez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https://www.notasdeprensa.es/start-up-danesa-consigue-subvencion-de-115m-de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Imágen y sonido Artes Visuales Comunicación Emprendedores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