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08/11/2012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Splitter, plataforma de gestión publicitaria. Herramienta de publicidad y marketing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¿Eres de las personas que reciben infinidad de Likes y comentarios por lo que publicas en tu perfil de Facebook y Twitter? ¿Qué te parecería ganar dinero por solo postear como lo haces siempre? Si esto te interesa, seguro querrás conocer más sobre Splitter. Splitter.me ofrece un servicio basado en la User-Managed Promotion, es decir, promoción gestionada por los usuarios. La idea es que cada usuario pueda crear su propia promoción, generando conversaciones que lleven tráfico al sitio web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Splitter.me (www.splitter.me ), o el inicio de la publicidad 2.0		Un portal en el que los usuarios ganan dinero por promocionar en su redes sociales los anuncios que las marcas previamente han generado en el sistema.	Los que hacemos Splitter pensamos que el mercado de la publicidad en Internet y los medios tradicionales no está justamente repartido y hemos buscado una forma en la que la gente de la calle pueda recibir una parte del gran pastel publicitario que se mueve en la industria actual.	Además, no nos engañemos, en estos tiempos de crisis, cualquier ayuda para llegar a fin de mes es buena por lo que los ingresos que reciban nuestros usuarios en función de las visitas que generen sin duda les resultarán apetecibles.</w:t>
            </w:r>
          </w:p>
          <w:p>
            <w:pPr>
              <w:ind w:left="-284" w:right="-427"/>
              <w:jc w:val="both"/>
              <w:rPr>
                <w:rFonts/>
                <w:color w:val="262626" w:themeColor="text1" w:themeTint="D9"/>
              </w:rPr>
            </w:pPr>
            <w:r>
              <w:t>	Así nació Splitter.</w:t>
            </w:r>
          </w:p>
          <w:p>
            <w:pPr>
              <w:ind w:left="-284" w:right="-427"/>
              <w:jc w:val="both"/>
              <w:rPr>
                <w:rFonts/>
                <w:color w:val="262626" w:themeColor="text1" w:themeTint="D9"/>
              </w:rPr>
            </w:pPr>
            <w:r>
              <w:t>		Actualmente contamos con miles de usuarios y apenas tenemos ¡5 días de vida!	En las tres primeras horas desde el lanzamiento todas las campañas agotaron su saldo así que estamos muy orgullosos del éxito inicial.</w:t>
            </w:r>
          </w:p>
          <w:p>
            <w:pPr>
              <w:ind w:left="-284" w:right="-427"/>
              <w:jc w:val="both"/>
              <w:rPr>
                <w:rFonts/>
                <w:color w:val="262626" w:themeColor="text1" w:themeTint="D9"/>
              </w:rPr>
            </w:pPr>
            <w:r>
              <w:t>	 </w:t>
            </w:r>
          </w:p>
          <w:p>
            <w:pPr>
              <w:ind w:left="-284" w:right="-427"/>
              <w:jc w:val="both"/>
              <w:rPr>
                <w:rFonts/>
                <w:color w:val="262626" w:themeColor="text1" w:themeTint="D9"/>
              </w:rPr>
            </w:pPr>
            <w:r>
              <w:t>	Mas información sobre Splitter / Nota de prensa:</w:t>
            </w:r>
          </w:p>
          <w:p>
            <w:pPr>
              <w:ind w:left="-284" w:right="-427"/>
              <w:jc w:val="both"/>
              <w:rPr>
                <w:rFonts/>
                <w:color w:val="262626" w:themeColor="text1" w:themeTint="D9"/>
              </w:rPr>
            </w:pPr>
            <w:r>
              <w:t>		¿Eres de las personas que reciben infinidad de Likes y comentarios por lo que publicas en tu perfil de Facebook y Twitter?	¿Qué te parecería ganar dinero por solo postear como lo haces siempre? Si esto te interesa, seguro querrás conocer más sobre Splitter.</w:t>
            </w:r>
          </w:p>
          <w:p>
            <w:pPr>
              <w:ind w:left="-284" w:right="-427"/>
              <w:jc w:val="both"/>
              <w:rPr>
                <w:rFonts/>
                <w:color w:val="262626" w:themeColor="text1" w:themeTint="D9"/>
              </w:rPr>
            </w:pPr>
            <w:r>
              <w:t>	Splitter.me ofrece un servicio basado en la User-Managed Promotion, es decir, promoción gestionada por los usuarios.</w:t>
            </w:r>
          </w:p>
          <w:p>
            <w:pPr>
              <w:ind w:left="-284" w:right="-427"/>
              <w:jc w:val="both"/>
              <w:rPr>
                <w:rFonts/>
                <w:color w:val="262626" w:themeColor="text1" w:themeTint="D9"/>
              </w:rPr>
            </w:pPr>
            <w:r>
              <w:t>		La idea es que cada usuario pueda crear su propia promoción, generando conversaciones que lleven tráfico al sitio web de la marca. Es un concepto que se aleja de la publicidad tradicional y que abre el camino de las relaciones públicas 2.0.</w:t>
            </w:r>
          </w:p>
          <w:p>
            <w:pPr>
              <w:ind w:left="-284" w:right="-427"/>
              <w:jc w:val="both"/>
              <w:rPr>
                <w:rFonts/>
                <w:color w:val="262626" w:themeColor="text1" w:themeTint="D9"/>
              </w:rPr>
            </w:pPr>
            <w:r>
              <w:t>	Los pasos son:</w:t>
            </w:r>
          </w:p>
          <w:p>
            <w:pPr>
              <w:ind w:left="-284" w:right="-427"/>
              <w:jc w:val="both"/>
              <w:rPr>
                <w:rFonts/>
                <w:color w:val="262626" w:themeColor="text1" w:themeTint="D9"/>
              </w:rPr>
            </w:pPr>
            <w:r>
              <w:t>		• Te inscribes en Splitter.me (www.splitter.me )	• Recibes una serie de links que llevan a la página de diversas marcas	• Escribes un post, para la red social de tu preferencia, con el enlace incluido (hay que mencionar el producto o servicio, obviamente sin ir contra la marca ni ser ofensivo en general)</w:t>
            </w:r>
          </w:p>
          <w:p>
            <w:pPr>
              <w:ind w:left="-284" w:right="-427"/>
              <w:jc w:val="both"/>
              <w:rPr>
                <w:rFonts/>
                <w:color w:val="262626" w:themeColor="text1" w:themeTint="D9"/>
              </w:rPr>
            </w:pPr>
            <w:r>
              <w:t>		Y por cada vez que el link sea abierto recibirás la comisión correspondiente!	Con esto, las empresas generan tráfico en sus sitios/productos/marcas y los usuarios ganan dinero.	Todo el mundo Gana!</w:t>
            </w:r>
          </w:p>
          <w:p>
            <w:pPr>
              <w:ind w:left="-284" w:right="-427"/>
              <w:jc w:val="both"/>
              <w:rPr>
                <w:rFonts/>
                <w:color w:val="262626" w:themeColor="text1" w:themeTint="D9"/>
              </w:rPr>
            </w:pPr>
            <w:r>
              <w:t>	DATOS DE CONTACTO PARA AMPLIAR INFORMACION	Iván Laporta, 663 909 669	ivan@splitter.me</w:t>
            </w:r>
          </w:p>
          <w:p>
            <w:pPr>
              <w:ind w:left="-284" w:right="-427"/>
              <w:jc w:val="both"/>
              <w:rPr>
                <w:rFonts/>
                <w:color w:val="262626" w:themeColor="text1" w:themeTint="D9"/>
              </w:rPr>
            </w:pPr>
            <w:r>
              <w:t>	 </w:t>
            </w:r>
          </w:p>
          <w:p>
            <w:pPr>
              <w:ind w:left="-284" w:right="-427"/>
              <w:jc w:val="both"/>
              <w:rPr>
                <w:rFonts/>
                <w:color w:val="262626" w:themeColor="text1" w:themeTint="D9"/>
              </w:rPr>
            </w:pPr>
            <w:r>
              <w:t>	ACEESO AL MANIFIESTO DE SPLITTER:	http://www.splitter.me/manifiesto		PRESENTACIÓN EN SLIDESHARE	http://www.slideshare.net/splitterme/splitterme?ref=http://www.splitter.me/ayuda		CAMPAÑA PROMOCIONAL	http://www.splitter.me/newsletter_anunciantes</w:t>
            </w:r>
          </w:p>
          <w:p>
            <w:pPr>
              <w:ind w:left="-284" w:right="-427"/>
              <w:jc w:val="both"/>
              <w:rPr>
                <w:rFonts/>
                <w:color w:val="262626" w:themeColor="text1" w:themeTint="D9"/>
              </w:rPr>
            </w:pPr>
            <w:r>
              <w:t>
                <w:p>
                  <w:pPr>
                    <w:ind w:left="-284" w:right="-427"/>
                    <w:jc w:val="both"/>
                    <w:rPr>
                      <w:rFonts/>
                      <w:color w:val="262626" w:themeColor="text1" w:themeTint="D9"/>
                    </w:rPr>
                  </w:pPr>
                  <w:r>
                    <w:t>		© 2012 Splitter.me</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 Laporta</w:t>
      </w:r>
    </w:p>
    <w:p w:rsidR="00C31F72" w:rsidRDefault="00C31F72" w:rsidP="00AB63FE">
      <w:pPr>
        <w:pStyle w:val="Sinespaciado"/>
        <w:spacing w:line="276" w:lineRule="auto"/>
        <w:ind w:left="-284"/>
        <w:rPr>
          <w:rFonts w:ascii="Arial" w:hAnsi="Arial" w:cs="Arial"/>
        </w:rPr>
      </w:pPr>
      <w:r>
        <w:rPr>
          <w:rFonts w:ascii="Arial" w:hAnsi="Arial" w:cs="Arial"/>
        </w:rPr>
        <w:t>Co-Founder</w:t>
      </w:r>
    </w:p>
    <w:p w:rsidR="00AB63FE" w:rsidRDefault="00C31F72" w:rsidP="00AB63FE">
      <w:pPr>
        <w:pStyle w:val="Sinespaciado"/>
        <w:spacing w:line="276" w:lineRule="auto"/>
        <w:ind w:left="-284"/>
        <w:rPr>
          <w:rFonts w:ascii="Arial" w:hAnsi="Arial" w:cs="Arial"/>
        </w:rPr>
      </w:pPr>
      <w:r>
        <w:rPr>
          <w:rFonts w:ascii="Arial" w:hAnsi="Arial" w:cs="Arial"/>
        </w:rPr>
        <w:t>663909669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https://www.notasdeprensa.es/splitter-plataforma-de-gestion-publicitaria-herramienta-de-publicidad-y-marketing-en-redes-sociales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