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Varsovia, Polonia el 20/03/2019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 Queen celebra la apertura de su tienda número 500 en Varsovia, Polonia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Speed Queen®, líder mundial en lavanderías autoservicio, ha redefinido la experiencia del cliente abriendo tiendas en todo el mundo. Este mes, la compañía ha conseguido otro hito abriendo su lavandería autoservicio Speed Queen número 500 en Varsovia, Polonia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Marco Treggiari, director del concepto de las lavanderías autoservicio Speed Queen en Europa, Oriente Medio y África comenta:</w:t>
            </w:r>
          </w:p>
          <w:p>
            <w:pPr>
              <w:ind w:left="-284" w:right="-427"/>
              <w:jc w:val="both"/>
              <w:rPr>
                <w:rFonts/>
                <w:color w:val="262626" w:themeColor="text1" w:themeTint="D9"/>
              </w:rPr>
            </w:pPr>
            <w:r>
              <w:t>Las 500 lavanderías Speed Queen and #39; están revolucionando el concepto de lavandería autoservicio en Europa.</w:t>
            </w:r>
          </w:p>
          <w:p>
            <w:pPr>
              <w:ind w:left="-284" w:right="-427"/>
              <w:jc w:val="both"/>
              <w:rPr>
                <w:rFonts/>
                <w:color w:val="262626" w:themeColor="text1" w:themeTint="D9"/>
              </w:rPr>
            </w:pPr>
            <w:r>
              <w:t>Para él, las claves del éxito del concepto Speed Queen son:</w:t>
            </w:r>
          </w:p>
          <w:p>
            <w:pPr>
              <w:ind w:left="-284" w:right="-427"/>
              <w:jc w:val="both"/>
              <w:rPr>
                <w:rFonts/>
                <w:color w:val="262626" w:themeColor="text1" w:themeTint="D9"/>
              </w:rPr>
            </w:pPr>
            <w:r>
              <w:t>Su diseño, rendimiento único de lavado y secado, su comodidad y su elegancia contribuyen a transformar la idea de lugares sucios y desordenados en espacios elegantes que los clientes disfrutan cuando visitan y que los empresarios tienen el orgullo de poseer.</w:t>
            </w:r>
          </w:p>
          <w:p>
            <w:pPr>
              <w:ind w:left="-284" w:right="-427"/>
              <w:jc w:val="both"/>
              <w:rPr>
                <w:rFonts/>
                <w:color w:val="262626" w:themeColor="text1" w:themeTint="D9"/>
              </w:rPr>
            </w:pPr>
            <w:r>
              <w:t>Propiedad de Jazek Zilinsky, la tienda en la Calle Woldarzewska es su novena lavandería Speed Queen, convirtiéndole en uno de los mayores inversores de la marca Speed Queen.</w:t>
            </w:r>
          </w:p>
          <w:p>
            <w:pPr>
              <w:ind w:left="-284" w:right="-427"/>
              <w:jc w:val="both"/>
              <w:rPr>
                <w:rFonts/>
                <w:color w:val="262626" w:themeColor="text1" w:themeTint="D9"/>
              </w:rPr>
            </w:pPr>
            <w:r>
              <w:t>La tienda tiene una apariencia premium y un sistema de pago central. Al igual que todas las tiendas Speed Queen, la lavandería de Zilinsky cuenta con lavadoras-extractoras flotantes Speed Queen eficientes y rápidas, con una capacidad de 14 kg a 24 kg, y tres secadoras de tambor de 14 kg. Su velocidad y eficiencia garantizan resultados de alta calidad y los clientes pueden completar su colada en un tiempo significativamente menor que en casa. En Polonia, Speed Queen representa hoy en día más del 50% del mercado de lavanderías autoservicio, actualmente en expansión.</w:t>
            </w:r>
          </w:p>
          <w:p>
            <w:pPr>
              <w:ind w:left="-284" w:right="-427"/>
              <w:jc w:val="both"/>
              <w:rPr>
                <w:rFonts/>
                <w:color w:val="262626" w:themeColor="text1" w:themeTint="D9"/>
              </w:rPr>
            </w:pPr>
            <w:r>
              <w:t>El apoyo y el conocimiento del equipo de Speed Queen han sido fundamentales para el éxito, no solo de esta ubicación, sino también de mis otras tiendas, dijo Zilinsky. Desde el diseño y la decoración de las tiendas hasta la tecnología y la calidad de los equipos, este concepto tiene todos los elementos para cambiar la industria y ayudar a los inversores a dominar sus mercados.</w:t>
            </w:r>
          </w:p>
          <w:p>
            <w:pPr>
              <w:ind w:left="-284" w:right="-427"/>
              <w:jc w:val="both"/>
              <w:rPr>
                <w:rFonts/>
                <w:color w:val="262626" w:themeColor="text1" w:themeTint="D9"/>
              </w:rPr>
            </w:pPr>
            <w:r>
              <w:t>Parte importante del portfolio se desarrolla en España, con 150 tiendas abiertas actualmente y con el objetivo de realizar la apertura número 200 en territorio español durante este 2019. Con 16 tiendas en construcción actualmente y una alta demanda de inversores solicitando proyectos con la enseña, dicho objetivo supera las expectativas de crecimiento.</w:t>
            </w:r>
          </w:p>
          <w:p>
            <w:pPr>
              <w:ind w:left="-284" w:right="-427"/>
              <w:jc w:val="both"/>
              <w:rPr>
                <w:rFonts/>
                <w:color w:val="262626" w:themeColor="text1" w:themeTint="D9"/>
              </w:rPr>
            </w:pPr>
            <w:r>
              <w:t>Para obtener más información sobre Speed Queen, saber los pasos necesarios para abrir una tienda con la marca Speed Queen en su propio mercado y encontrar la lavandería Speed Queen más cercana a cada uno, visitar www.speedqueeninvestor.com.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Inès De La Ruffie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+34 676 429 061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https://www.notasdeprensa.es/speed-queen-celebra-la-apertura-de-su-tienda_1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