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innovadoras para el apoyo inmunitario en el Virus del Papiloma Humano VPH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Papiloxyl y Condiloxyl ofrecen un apoyo integral al bienestar inmunológico y Reepetilizante de la piel en personas con VPH. Con propiedades inmunomoduladoras y regenerativas, estos productos se integran en una rutina de bienestar diario para un equilibrio óptimo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Innovaciones para el bienestar en personas con VPHEl Virus del Papiloma Humano (VPH) es una de las infecciones más comunes entre personas sexualmente activas y está asociado con cambios en la salud reproductiva en ambos géneros. En este contexto, los productos Papiloxyl y Condiloxyl se presentan como alternativas prometedoras para apoyar el bienestar general y el equilibrio inmunitario.</w:t>
            </w:r>
          </w:p>
          <w:p>
            <w:pPr>
              <w:ind w:left="-284" w:right="-427"/>
              <w:jc w:val="both"/>
              <w:rPr>
                <w:rFonts/>
                <w:color w:val="262626" w:themeColor="text1" w:themeTint="D9"/>
              </w:rPr>
            </w:pPr>
            <w:r>
              <w:t>La investigación del AHCC: un aliado natural para el sistema inmunitarioAHCC ha demostrado propiedades inmunomoduladoras, Este suplemento ha sido introducido en Europa bajo la marca Papiloxyl de Amino Up Ltd Japan y está respaldado por más de 150 estudios científicos que sugieren su eficacia en el apoyo a la inmunidad.</w:t>
            </w:r>
          </w:p>
          <w:p>
            <w:pPr>
              <w:ind w:left="-284" w:right="-427"/>
              <w:jc w:val="both"/>
              <w:rPr>
                <w:rFonts/>
                <w:color w:val="262626" w:themeColor="text1" w:themeTint="D9"/>
              </w:rPr>
            </w:pPr>
            <w:r>
              <w:t>La Prof. Judith A. Smith, reconocida investigadora en el campo, ha liderado estudios que indican que AHCC podría ofrecer beneficios significativos en la gestión del VPH, contribuyendo al bienestar inmunológico de los pacientes y apoyando la capacidad natural del cuerpo para reducir los efectos del virus. Según la Prof. Smith, "los resultados de las investigaciones indican que la suplementación con AHCC puede contribuir a mejorar el bienestar inmunológico de los pacientes, lo cual representa un avance importante en el bienestar general relacionado con el VPH".</w:t>
            </w:r>
          </w:p>
          <w:p>
            <w:pPr>
              <w:ind w:left="-284" w:right="-427"/>
              <w:jc w:val="both"/>
              <w:rPr>
                <w:rFonts/>
                <w:color w:val="262626" w:themeColor="text1" w:themeTint="D9"/>
              </w:rPr>
            </w:pPr>
            <w:r>
              <w:t>Condiloxyl: gel externo de uso genital con ingredientes naturalesCondiloxyl Gel es un gel genital formulado para el cuidado tópico que cuenta con ingredientes como Coriolus Versicolor, Betaglucanos e Hidroxitirosol, conocidos por sus propiedades regenerativas y de cuidado de la piel. Esta fórmula es adecuada para el uso externo Reepetilizante y coadyuvante del sistema inmunológico frente al virus del papiloma humano (VPH/HPV) y puede combinarse con Papiloxyl AHCC para quienes buscan complementar su régimen de bienestar general y cuidado de la piel.</w:t>
            </w:r>
          </w:p>
          <w:p>
            <w:pPr>
              <w:ind w:left="-284" w:right="-427"/>
              <w:jc w:val="both"/>
              <w:rPr>
                <w:rFonts/>
                <w:color w:val="262626" w:themeColor="text1" w:themeTint="D9"/>
              </w:rPr>
            </w:pPr>
            <w:r>
              <w:t>La combinación de AHCC by Papiloxyl y Condiloxyl Gel puede ser una opción para quienes desean apoyar su sistema inmune y cuidar su piel. AHCC, como complemento alimenticio, contribuye al bienestar inmunológico, mientras que el gel Condiloxyl aporta un cuidado tópico que ayuda a mantener la integridad de la piel en personas que buscan un apoyo adicional. Estos productos, al ser usados en conjunto, ofrecen una forma de bienestar integral que se ajusta a las rutinas de cuidado.</w:t>
            </w:r>
          </w:p>
          <w:p>
            <w:pPr>
              <w:ind w:left="-284" w:right="-427"/>
              <w:jc w:val="both"/>
              <w:rPr>
                <w:rFonts/>
                <w:color w:val="262626" w:themeColor="text1" w:themeTint="D9"/>
              </w:rPr>
            </w:pPr>
            <w:r>
              <w:t>Importancia del sistema inmune El sistema inmunológico desempeña un rol importante en el mantenimiento de la salud general y en la capacidad del cuerpo para responder a factores externos. Su equilibrio es crucial en la prevención y en el apoyo de la salud de la piel. Para mantener el bienestar general, es fundamental implementar prácticas que promuevan una respuesta inmunológica saludable, y en este sentido, suplementos como Papiloxyl AHCC y Condiloxyl Gel.</w:t>
            </w:r>
          </w:p>
          <w:p>
            <w:pPr>
              <w:ind w:left="-284" w:right="-427"/>
              <w:jc w:val="both"/>
              <w:rPr>
                <w:rFonts/>
                <w:color w:val="262626" w:themeColor="text1" w:themeTint="D9"/>
              </w:rPr>
            </w:pPr>
            <w:r>
              <w:t>Conclusión: una nueva perspectiva para el VPHCon avances en la investigación sobre el bienestar inmunológico y el desarrollo de productos como Papiloxyl y Condiloxyl Gel, el cuidado integral y el apoyo inmunológico se encuentran en evolución. Estos productos ofrecen un enfoque complementario en la búsqueda del bienestar general, reforzando la importancia de los buenos hábitos y del cuidado de la salud como parte fundamental de una vida equilibrada y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w:t>
      </w:r>
    </w:p>
    <w:p w:rsidR="00C31F72" w:rsidRDefault="00C31F72" w:rsidP="00AB63FE">
      <w:pPr>
        <w:pStyle w:val="Sinespaciado"/>
        <w:spacing w:line="276" w:lineRule="auto"/>
        <w:ind w:left="-284"/>
        <w:rPr>
          <w:rFonts w:ascii="Arial" w:hAnsi="Arial" w:cs="Arial"/>
        </w:rPr>
      </w:pPr>
      <w:r>
        <w:rPr>
          <w:rFonts w:ascii="Arial" w:hAnsi="Arial" w:cs="Arial"/>
        </w:rPr>
        <w:t>Director Papiloxyl</w:t>
      </w:r>
    </w:p>
    <w:p w:rsidR="00AB63FE" w:rsidRDefault="00C31F72" w:rsidP="00AB63FE">
      <w:pPr>
        <w:pStyle w:val="Sinespaciado"/>
        <w:spacing w:line="276" w:lineRule="auto"/>
        <w:ind w:left="-284"/>
        <w:rPr>
          <w:rFonts w:ascii="Arial" w:hAnsi="Arial" w:cs="Arial"/>
        </w:rPr>
      </w:pPr>
      <w:r>
        <w:rPr>
          <w:rFonts w:ascii="Arial" w:hAnsi="Arial" w:cs="Arial"/>
        </w:rPr>
        <w:t>952158724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https://www.notasdeprensa.es/soluciones-innovadoras-para-el-apoyo_1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Cataluña Investigación Científica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